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A8" w:rsidRPr="00AB0DA8" w:rsidRDefault="00AB0DA8" w:rsidP="00AB0DA8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DA8">
        <w:rPr>
          <w:rFonts w:ascii="Times New Roman" w:hAnsi="Times New Roman" w:cs="Times New Roman"/>
          <w:b/>
          <w:sz w:val="28"/>
          <w:szCs w:val="28"/>
        </w:rPr>
        <w:t xml:space="preserve">Темы </w:t>
      </w:r>
      <w:r w:rsidRPr="00AB0DA8">
        <w:rPr>
          <w:rFonts w:ascii="Times New Roman" w:hAnsi="Times New Roman" w:cs="Times New Roman"/>
          <w:b/>
          <w:sz w:val="28"/>
          <w:szCs w:val="28"/>
        </w:rPr>
        <w:t xml:space="preserve">выпускных квалификационных работ по специальности </w:t>
      </w:r>
    </w:p>
    <w:p w:rsidR="00AB0DA8" w:rsidRPr="00AB0DA8" w:rsidRDefault="00AB0DA8" w:rsidP="00AB0DA8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DA8">
        <w:rPr>
          <w:rFonts w:ascii="Times New Roman" w:hAnsi="Times New Roman" w:cs="Times New Roman"/>
          <w:b/>
          <w:sz w:val="28"/>
          <w:szCs w:val="28"/>
        </w:rPr>
        <w:t>40.02.01 «Право и организация социального обеспечения»</w:t>
      </w:r>
    </w:p>
    <w:p w:rsidR="00AB0DA8" w:rsidRPr="00AB0DA8" w:rsidRDefault="00AB0DA8" w:rsidP="00AB0DA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4145" w:rsidRPr="001104C7" w:rsidRDefault="00EA4145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Правовое регулирование обязательного социального страхования от несчастных случаев на производстве и профессиональных заболеваний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Правовое регулирование защиты населения от социальных рисков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 социального обеспечения как отрасль российского права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Юридические факты в праве социального обеспечения</w:t>
      </w:r>
    </w:p>
    <w:p w:rsidR="00513E13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Развитие предмета права социального обеспечения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Социальное обеспечение семей с детьми: современное состояние и проблемы совершенствования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Правовое регулирование социальной защиты малообеспеченных семей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Права и обязанности застрахованных лиц в системе обязательного медицинского страхования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Правовое регулирование государственного пенсионного обеспечения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Правовое регулирование страховых пенсий</w:t>
      </w:r>
      <w:r w:rsidRPr="001104C7">
        <w:rPr>
          <w:rFonts w:ascii="Times New Roman" w:hAnsi="Times New Roman" w:cs="Times New Roman"/>
          <w:sz w:val="28"/>
          <w:szCs w:val="28"/>
        </w:rPr>
        <w:t xml:space="preserve"> по случаю потери кормильца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Правовые аспекты, м</w:t>
      </w:r>
      <w:r w:rsidRPr="001104C7">
        <w:rPr>
          <w:rFonts w:ascii="Times New Roman" w:hAnsi="Times New Roman" w:cs="Times New Roman"/>
          <w:sz w:val="28"/>
          <w:szCs w:val="28"/>
        </w:rPr>
        <w:t>еханизм и проблемы использования средств материнского (семейного) капитала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Социально-правовой механизм защиты материнства и детства в России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Правовое регулирование социальной работы в России: история и современное состояние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Правовое регулирование социальной защиты</w:t>
      </w:r>
      <w:r w:rsidRPr="001104C7">
        <w:rPr>
          <w:rFonts w:ascii="Times New Roman" w:hAnsi="Times New Roman" w:cs="Times New Roman"/>
          <w:sz w:val="28"/>
          <w:szCs w:val="28"/>
        </w:rPr>
        <w:t xml:space="preserve"> семей</w:t>
      </w:r>
      <w:r w:rsidRPr="001104C7">
        <w:rPr>
          <w:rFonts w:ascii="Times New Roman" w:hAnsi="Times New Roman" w:cs="Times New Roman"/>
          <w:sz w:val="28"/>
          <w:szCs w:val="28"/>
        </w:rPr>
        <w:t xml:space="preserve"> военнослужащих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Правовое регулирование государственной социальной помощи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Виды социального обеспечения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Правовое регулирование социальной защиты инвалидов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Страховые пенсии: проблемы правового регулирования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Страховые пенсии по старости</w:t>
      </w:r>
    </w:p>
    <w:p w:rsidR="00EA4145" w:rsidRPr="001104C7" w:rsidRDefault="00EA4145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Правовой режим предоставления социальных услуг</w:t>
      </w:r>
    </w:p>
    <w:p w:rsidR="006F455A" w:rsidRPr="001104C7" w:rsidRDefault="006F455A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Правовое регулирование создания и деятельности негосударственных пенсионных фондов в России</w:t>
      </w:r>
    </w:p>
    <w:p w:rsidR="006F455A" w:rsidRPr="001104C7" w:rsidRDefault="006F455A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Правовое регулирование назначения и выплаты пособия по временной нетрудоспособности</w:t>
      </w:r>
    </w:p>
    <w:p w:rsidR="006F455A" w:rsidRPr="001104C7" w:rsidRDefault="006F455A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История возникновения и развития права социального обеспечения в России</w:t>
      </w:r>
    </w:p>
    <w:p w:rsidR="006F455A" w:rsidRPr="001104C7" w:rsidRDefault="006F455A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Реабилитация инвалидов: правовой аспект</w:t>
      </w:r>
    </w:p>
    <w:p w:rsidR="006F455A" w:rsidRPr="001104C7" w:rsidRDefault="006F455A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Правовые аспекты организации социального обслуживания граждан пожилого возраста и инвалидов</w:t>
      </w:r>
    </w:p>
    <w:p w:rsidR="006F455A" w:rsidRPr="001104C7" w:rsidRDefault="006F455A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Пенсия как вид социального обеспечения</w:t>
      </w:r>
    </w:p>
    <w:p w:rsidR="006F455A" w:rsidRPr="001104C7" w:rsidRDefault="006F455A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Организационные и правовые основы деятельности центра занятости населения</w:t>
      </w:r>
    </w:p>
    <w:p w:rsidR="006F455A" w:rsidRPr="001104C7" w:rsidRDefault="006F455A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lastRenderedPageBreak/>
        <w:t>Социальная защита лиц, пострадавших в результате радиационных воздействий</w:t>
      </w:r>
    </w:p>
    <w:p w:rsidR="00EA4145" w:rsidRPr="001104C7" w:rsidRDefault="006F455A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Опыт и значение советской системы социального обеспечения</w:t>
      </w:r>
    </w:p>
    <w:p w:rsidR="006F455A" w:rsidRPr="001104C7" w:rsidRDefault="006F455A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Пенсионная реформа: отечественный и зарубежный опыт</w:t>
      </w:r>
    </w:p>
    <w:p w:rsidR="006F455A" w:rsidRPr="001104C7" w:rsidRDefault="006F455A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Пенсионное право в системе права социального обеспечения</w:t>
      </w:r>
    </w:p>
    <w:p w:rsidR="006F455A" w:rsidRPr="001104C7" w:rsidRDefault="006F455A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Организационно-правовые формы социального обеспечения на современном этапе</w:t>
      </w:r>
    </w:p>
    <w:p w:rsidR="006F455A" w:rsidRPr="001104C7" w:rsidRDefault="006F455A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Социальная защита и адаптация лиц, страдающих психическими расстройствами</w:t>
      </w:r>
    </w:p>
    <w:p w:rsidR="006F455A" w:rsidRPr="001104C7" w:rsidRDefault="006F455A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Источники права социального обеспечения</w:t>
      </w:r>
    </w:p>
    <w:p w:rsidR="006F455A" w:rsidRPr="001104C7" w:rsidRDefault="006F455A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Социальные доплаты к пенсиям</w:t>
      </w:r>
    </w:p>
    <w:p w:rsidR="001104C7" w:rsidRP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Социально-обеспечительные правоотношения: понятие, виды, особенности.</w:t>
      </w:r>
    </w:p>
    <w:p w:rsidR="001104C7" w:rsidRP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Обязательное пенсионное страхование в России</w:t>
      </w:r>
    </w:p>
    <w:p w:rsidR="001104C7" w:rsidRP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Правовое регулирование назначения и реализации социальных выплат</w:t>
      </w:r>
    </w:p>
    <w:p w:rsid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Правое регулирование досрочных пенсий</w:t>
      </w:r>
      <w:r w:rsidRPr="001104C7">
        <w:rPr>
          <w:rFonts w:ascii="Times New Roman" w:hAnsi="Times New Roman" w:cs="Times New Roman"/>
          <w:sz w:val="28"/>
          <w:szCs w:val="28"/>
        </w:rPr>
        <w:t xml:space="preserve"> по старости</w:t>
      </w:r>
    </w:p>
    <w:p w:rsid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Организация информационно-разъяснительной работы в области пенсионного обеспечения</w:t>
      </w:r>
    </w:p>
    <w:p w:rsidR="001104C7" w:rsidRP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Проблемы социальной защиты населения, проживающего в районах Крайнего Севера и Сибири</w:t>
      </w:r>
    </w:p>
    <w:p w:rsidR="001104C7" w:rsidRP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Правовое регулирование санаторно-курортного лечения в России</w:t>
      </w:r>
    </w:p>
    <w:p w:rsidR="001104C7" w:rsidRP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 xml:space="preserve">Программа государственного </w:t>
      </w:r>
      <w:proofErr w:type="spellStart"/>
      <w:r w:rsidRPr="001104C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104C7">
        <w:rPr>
          <w:rFonts w:ascii="Times New Roman" w:hAnsi="Times New Roman" w:cs="Times New Roman"/>
          <w:sz w:val="28"/>
          <w:szCs w:val="28"/>
        </w:rPr>
        <w:t xml:space="preserve"> пенсий</w:t>
      </w:r>
    </w:p>
    <w:p w:rsid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Договоры в системе социальной защиты населения</w:t>
      </w:r>
    </w:p>
    <w:p w:rsidR="001104C7" w:rsidRP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Систематизация социального законодательства России</w:t>
      </w:r>
    </w:p>
    <w:p w:rsidR="001104C7" w:rsidRP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Программно-целевое управление в социальном обеспечении</w:t>
      </w:r>
    </w:p>
    <w:p w:rsidR="001104C7" w:rsidRP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Компенсационные выплаты в системе социального обеспечения</w:t>
      </w:r>
    </w:p>
    <w:p w:rsidR="001104C7" w:rsidRP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Пенсионная система России</w:t>
      </w:r>
    </w:p>
    <w:p w:rsid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Социальные пенсии: проблемы правового регулирования</w:t>
      </w:r>
    </w:p>
    <w:p w:rsid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Опека и попечительство как способ защиты прав и интересов недееспособных или не полностью дееспособных граждан</w:t>
      </w:r>
    </w:p>
    <w:p w:rsidR="001104C7" w:rsidRP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Государство как субъект социальной защиты населения</w:t>
      </w:r>
    </w:p>
    <w:p w:rsidR="001104C7" w:rsidRP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Система и правовой статус государственных органов, обеспечивающих социальную защиту населения</w:t>
      </w:r>
    </w:p>
    <w:p w:rsidR="001104C7" w:rsidRDefault="001104C7" w:rsidP="001104C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04C7">
        <w:rPr>
          <w:rFonts w:ascii="Times New Roman" w:hAnsi="Times New Roman" w:cs="Times New Roman"/>
          <w:sz w:val="28"/>
          <w:szCs w:val="28"/>
        </w:rPr>
        <w:t>Функции и формы деятельности органов и учреждений социальной защиты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Правовое положение органов опеки и попечительства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Правовой статус социального работника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Комиссия по делам несовершеннолетних и защите их прав: правовой статус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Государственные услуги в сфере социальной защиты населения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lastRenderedPageBreak/>
        <w:t>Правовое регулирование и организация работы органов социальной защиты населения в субъектах Российской Федерации.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Участие органов местного самоуправления в осуществлении социальной защиты населения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Сущность, содержание и виды социального страхования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Правовые основы социального страхования в России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Законодательное обеспечение государственной социальной политики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Проблемы занятости социально незащищенных слоев населения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Организационные и правовые основы медико-социальной экспертизы в России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317">
        <w:rPr>
          <w:rFonts w:ascii="Times New Roman" w:hAnsi="Times New Roman" w:cs="Times New Roman"/>
          <w:sz w:val="28"/>
          <w:szCs w:val="28"/>
        </w:rPr>
        <w:t>Структура пенсионной системы России на современном этапе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Система государственного социального страхования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Система принципов права социального обеспечения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Правовое регулирование социальной защиты безработных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Проблемы обеспечения права граждан на социальное обслуживание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Проблемы реализации законодательства о социальной защите инвалидов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Пособия в системе социального обеспечения и их виды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Государственные пособия гражданам, имеющим детей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Материнский капитал как институт права социального обеспечения России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Социальное обеспечение семей с детьми как составная часть системы социальной защиты населения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Медицинская помощь как институт права социального обеспечения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Правовое регулирование социальной защиты детей-сирот и детей, оставшихся без попечения родителей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Разрешение споров в сфере социального обеспечения: правовой аспект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Пенсионное обеспечение за выслугу лет по российскому законодательству.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Накопительная пенсия и условия ее предоставления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Государственная система социальных пособий и компенсационных выплат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Система органов социального обеспечения и проблемы повышения эффективности их деятельности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Медицинское страхование как составная часть обязательного социального страхования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Социальная политика государства в области здравоохранения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Организация работы территориальных государственных органов социальной защиты населения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опеки и попечительства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Реформирование системы социального обслуживания в России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lastRenderedPageBreak/>
        <w:t>Правовые основы организации работы государственных органов социальной защиты населения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Взаимодействие государственных органов социального обеспечения с органами местного самоуправления, общественными организациями и предприятиями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Государственные казенные учреждения в сфере социальной защиты населения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Система пенсионного страхования в Российской Федерации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Социальная поддержка семей одиноких матерей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Организационные и правовые основы обеспечения занятости населения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Государственное регулирование дополнительных мер поддержки семей, имеющих детей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История развития социальной работы в России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Защита прав несовершеннолетних, оказавшихся в трудной жизненной ситуации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Социальная защита малообеспеченных граждан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Государственная поддержка семьи в России и за рубежом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Организация работы органов социальной защиты населения по трудоустройству и профессиональному обучению инвалидов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Обязательное медицинское страхование в России</w:t>
      </w:r>
    </w:p>
    <w:p w:rsidR="00423317" w:rsidRP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Пенсионный фонд Российской Федерации: история, современное состояние и перспективы развития</w:t>
      </w:r>
    </w:p>
    <w:p w:rsidR="00423317" w:rsidRDefault="00423317" w:rsidP="004233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Правовые основы организации материально-бытового и социального обслуживания инвалидов</w:t>
      </w:r>
    </w:p>
    <w:p w:rsidR="00423317" w:rsidRDefault="00423317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Государственные программы в области социального обеспечения населения и обеспечение их реализации</w:t>
      </w:r>
    </w:p>
    <w:p w:rsidR="00423317" w:rsidRPr="00423317" w:rsidRDefault="00423317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Субъекты и объекты социальной защиты</w:t>
      </w:r>
    </w:p>
    <w:p w:rsidR="00423317" w:rsidRDefault="00423317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3317">
        <w:rPr>
          <w:rFonts w:ascii="Times New Roman" w:hAnsi="Times New Roman" w:cs="Times New Roman"/>
          <w:sz w:val="28"/>
          <w:szCs w:val="28"/>
        </w:rPr>
        <w:t>Принципы социальной защиты населения и проблемы их реализации</w:t>
      </w:r>
    </w:p>
    <w:p w:rsidR="00AB0DA8" w:rsidRDefault="00AB0DA8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DA8">
        <w:rPr>
          <w:rFonts w:ascii="Times New Roman" w:hAnsi="Times New Roman" w:cs="Times New Roman"/>
          <w:sz w:val="28"/>
          <w:szCs w:val="28"/>
        </w:rPr>
        <w:t>Правовой статус Фонда социального страхования Российской Федерации</w:t>
      </w:r>
    </w:p>
    <w:p w:rsidR="00AB0DA8" w:rsidRPr="00AB0DA8" w:rsidRDefault="00AB0DA8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DA8">
        <w:rPr>
          <w:rFonts w:ascii="Times New Roman" w:hAnsi="Times New Roman" w:cs="Times New Roman"/>
          <w:sz w:val="28"/>
          <w:szCs w:val="28"/>
        </w:rPr>
        <w:t>Особенности правового статуса и меры социальной поддержки инвалидов войны</w:t>
      </w:r>
    </w:p>
    <w:p w:rsidR="00AB0DA8" w:rsidRPr="00AB0DA8" w:rsidRDefault="00AB0DA8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DA8">
        <w:rPr>
          <w:rFonts w:ascii="Times New Roman" w:hAnsi="Times New Roman" w:cs="Times New Roman"/>
          <w:sz w:val="28"/>
          <w:szCs w:val="28"/>
        </w:rPr>
        <w:t>Современные зарубежные модели пенсионного обеспечения</w:t>
      </w:r>
    </w:p>
    <w:p w:rsidR="00AB0DA8" w:rsidRPr="00AB0DA8" w:rsidRDefault="00AB0DA8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DA8">
        <w:rPr>
          <w:rFonts w:ascii="Times New Roman" w:hAnsi="Times New Roman" w:cs="Times New Roman"/>
          <w:sz w:val="28"/>
          <w:szCs w:val="28"/>
        </w:rPr>
        <w:t>Проблемы развития законодательства о социальных услугах</w:t>
      </w:r>
    </w:p>
    <w:p w:rsidR="00AB0DA8" w:rsidRPr="00AB0DA8" w:rsidRDefault="00AB0DA8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DA8">
        <w:rPr>
          <w:rFonts w:ascii="Times New Roman" w:hAnsi="Times New Roman" w:cs="Times New Roman"/>
          <w:sz w:val="28"/>
          <w:szCs w:val="28"/>
        </w:rPr>
        <w:t>Несудебные способы защиты социальных прав граждан</w:t>
      </w:r>
    </w:p>
    <w:p w:rsidR="00AB0DA8" w:rsidRPr="00AB0DA8" w:rsidRDefault="00AB0DA8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DA8">
        <w:rPr>
          <w:rFonts w:ascii="Times New Roman" w:hAnsi="Times New Roman" w:cs="Times New Roman"/>
          <w:sz w:val="28"/>
          <w:szCs w:val="28"/>
        </w:rPr>
        <w:t>Доказательства страхового стажа</w:t>
      </w:r>
    </w:p>
    <w:p w:rsidR="00AB0DA8" w:rsidRPr="00AB0DA8" w:rsidRDefault="00AB0DA8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DA8">
        <w:rPr>
          <w:rFonts w:ascii="Times New Roman" w:hAnsi="Times New Roman" w:cs="Times New Roman"/>
          <w:sz w:val="28"/>
          <w:szCs w:val="28"/>
        </w:rPr>
        <w:t>Правовое регулирование досрочных пенсий по старости</w:t>
      </w:r>
    </w:p>
    <w:p w:rsidR="00AB0DA8" w:rsidRDefault="00AB0DA8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DA8">
        <w:rPr>
          <w:rFonts w:ascii="Times New Roman" w:hAnsi="Times New Roman" w:cs="Times New Roman"/>
          <w:sz w:val="28"/>
          <w:szCs w:val="28"/>
        </w:rPr>
        <w:t>Обеспечение прав несовершеннолетних при привлечении к административной ответственности</w:t>
      </w:r>
    </w:p>
    <w:p w:rsidR="00AB0DA8" w:rsidRDefault="00AB0DA8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DA8">
        <w:rPr>
          <w:rFonts w:ascii="Times New Roman" w:hAnsi="Times New Roman" w:cs="Times New Roman"/>
          <w:sz w:val="28"/>
          <w:szCs w:val="28"/>
        </w:rPr>
        <w:t>Медицинское страхование в России: история и современность</w:t>
      </w:r>
    </w:p>
    <w:p w:rsidR="00AB0DA8" w:rsidRDefault="00AB0DA8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DA8">
        <w:rPr>
          <w:rFonts w:ascii="Times New Roman" w:hAnsi="Times New Roman" w:cs="Times New Roman"/>
          <w:sz w:val="28"/>
          <w:szCs w:val="28"/>
        </w:rPr>
        <w:lastRenderedPageBreak/>
        <w:t>Зарубежный опыт развития социальных услуг</w:t>
      </w:r>
    </w:p>
    <w:p w:rsidR="00AB0DA8" w:rsidRDefault="00AB0DA8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DA8">
        <w:rPr>
          <w:rFonts w:ascii="Times New Roman" w:hAnsi="Times New Roman" w:cs="Times New Roman"/>
          <w:sz w:val="28"/>
          <w:szCs w:val="28"/>
        </w:rPr>
        <w:t xml:space="preserve">Социальное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женщин </w:t>
      </w:r>
      <w:r w:rsidRPr="00AB0DA8">
        <w:rPr>
          <w:rFonts w:ascii="Times New Roman" w:hAnsi="Times New Roman" w:cs="Times New Roman"/>
          <w:sz w:val="28"/>
          <w:szCs w:val="28"/>
        </w:rPr>
        <w:t>в связи с беременностью и родами</w:t>
      </w:r>
    </w:p>
    <w:p w:rsidR="00AB0DA8" w:rsidRPr="00AB0DA8" w:rsidRDefault="00AB0DA8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DA8">
        <w:rPr>
          <w:rFonts w:ascii="Times New Roman" w:hAnsi="Times New Roman" w:cs="Times New Roman"/>
          <w:sz w:val="28"/>
          <w:szCs w:val="28"/>
        </w:rPr>
        <w:t xml:space="preserve">Соотношение публично-правового и </w:t>
      </w:r>
      <w:proofErr w:type="spellStart"/>
      <w:proofErr w:type="gramStart"/>
      <w:r w:rsidRPr="00AB0DA8">
        <w:rPr>
          <w:rFonts w:ascii="Times New Roman" w:hAnsi="Times New Roman" w:cs="Times New Roman"/>
          <w:sz w:val="28"/>
          <w:szCs w:val="28"/>
        </w:rPr>
        <w:t>част</w:t>
      </w:r>
      <w:bookmarkStart w:id="0" w:name="_GoBack"/>
      <w:bookmarkEnd w:id="0"/>
      <w:r w:rsidRPr="00AB0DA8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AB0DA8">
        <w:rPr>
          <w:rFonts w:ascii="Times New Roman" w:hAnsi="Times New Roman" w:cs="Times New Roman"/>
          <w:sz w:val="28"/>
          <w:szCs w:val="28"/>
        </w:rPr>
        <w:t>-правового</w:t>
      </w:r>
      <w:proofErr w:type="gramEnd"/>
      <w:r w:rsidRPr="00AB0DA8">
        <w:rPr>
          <w:rFonts w:ascii="Times New Roman" w:hAnsi="Times New Roman" w:cs="Times New Roman"/>
          <w:sz w:val="28"/>
          <w:szCs w:val="28"/>
        </w:rPr>
        <w:t xml:space="preserve"> регулирования в системе социального обеспечения</w:t>
      </w:r>
    </w:p>
    <w:p w:rsidR="00AB0DA8" w:rsidRPr="00AB0DA8" w:rsidRDefault="00AB0DA8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DA8">
        <w:rPr>
          <w:rFonts w:ascii="Times New Roman" w:hAnsi="Times New Roman" w:cs="Times New Roman"/>
          <w:sz w:val="28"/>
          <w:szCs w:val="28"/>
        </w:rPr>
        <w:t>Субъекты права социального обеспечения</w:t>
      </w:r>
    </w:p>
    <w:p w:rsidR="00AB0DA8" w:rsidRPr="00AB0DA8" w:rsidRDefault="00AB0DA8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DA8">
        <w:rPr>
          <w:rFonts w:ascii="Times New Roman" w:hAnsi="Times New Roman" w:cs="Times New Roman"/>
          <w:sz w:val="28"/>
          <w:szCs w:val="28"/>
        </w:rPr>
        <w:t>Проблемы кодификации права социального обеспечения</w:t>
      </w:r>
    </w:p>
    <w:p w:rsidR="00AB0DA8" w:rsidRPr="00AB0DA8" w:rsidRDefault="00AB0DA8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DA8">
        <w:rPr>
          <w:rFonts w:ascii="Times New Roman" w:hAnsi="Times New Roman" w:cs="Times New Roman"/>
          <w:sz w:val="28"/>
          <w:szCs w:val="28"/>
        </w:rPr>
        <w:t>Социальная защита как функция социального государства</w:t>
      </w:r>
    </w:p>
    <w:p w:rsidR="00AB0DA8" w:rsidRPr="001104C7" w:rsidRDefault="00AB0DA8" w:rsidP="00AB0DA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DA8">
        <w:rPr>
          <w:rFonts w:ascii="Times New Roman" w:hAnsi="Times New Roman" w:cs="Times New Roman"/>
          <w:sz w:val="28"/>
          <w:szCs w:val="28"/>
        </w:rPr>
        <w:t>Социальный контракт как форма социальной защиты</w:t>
      </w:r>
    </w:p>
    <w:sectPr w:rsidR="00AB0DA8" w:rsidRPr="001104C7" w:rsidSect="00AB0DA8">
      <w:headerReference w:type="default" r:id="rId7"/>
      <w:pgSz w:w="11906" w:h="16838"/>
      <w:pgMar w:top="1134" w:right="851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3CE" w:rsidRDefault="005573CE" w:rsidP="00AB0DA8">
      <w:pPr>
        <w:spacing w:after="0" w:line="240" w:lineRule="auto"/>
      </w:pPr>
      <w:r>
        <w:separator/>
      </w:r>
    </w:p>
  </w:endnote>
  <w:endnote w:type="continuationSeparator" w:id="0">
    <w:p w:rsidR="005573CE" w:rsidRDefault="005573CE" w:rsidP="00AB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3CE" w:rsidRDefault="005573CE" w:rsidP="00AB0DA8">
      <w:pPr>
        <w:spacing w:after="0" w:line="240" w:lineRule="auto"/>
      </w:pPr>
      <w:r>
        <w:separator/>
      </w:r>
    </w:p>
  </w:footnote>
  <w:footnote w:type="continuationSeparator" w:id="0">
    <w:p w:rsidR="005573CE" w:rsidRDefault="005573CE" w:rsidP="00AB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99233"/>
      <w:docPartObj>
        <w:docPartGallery w:val="Page Numbers (Top of Page)"/>
        <w:docPartUnique/>
      </w:docPartObj>
    </w:sdtPr>
    <w:sdtContent>
      <w:p w:rsidR="00AB0DA8" w:rsidRDefault="00AB0D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B0DA8" w:rsidRDefault="00AB0D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7AA9"/>
    <w:multiLevelType w:val="hybridMultilevel"/>
    <w:tmpl w:val="ECE229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ED"/>
    <w:rsid w:val="001104C7"/>
    <w:rsid w:val="00423317"/>
    <w:rsid w:val="00513E13"/>
    <w:rsid w:val="005573CE"/>
    <w:rsid w:val="006F455A"/>
    <w:rsid w:val="009939ED"/>
    <w:rsid w:val="00AB0DA8"/>
    <w:rsid w:val="00EA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2F9F"/>
  <w15:chartTrackingRefBased/>
  <w15:docId w15:val="{2FE82A33-CE4E-4775-9B09-0E46B870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4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DA8"/>
  </w:style>
  <w:style w:type="paragraph" w:styleId="a6">
    <w:name w:val="footer"/>
    <w:basedOn w:val="a"/>
    <w:link w:val="a7"/>
    <w:uiPriority w:val="99"/>
    <w:unhideWhenUsed/>
    <w:rsid w:val="00AB0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3</cp:revision>
  <dcterms:created xsi:type="dcterms:W3CDTF">2023-10-22T09:20:00Z</dcterms:created>
  <dcterms:modified xsi:type="dcterms:W3CDTF">2023-10-22T10:13:00Z</dcterms:modified>
</cp:coreProperties>
</file>