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5F" w:rsidRPr="0036556C" w:rsidRDefault="0031775F" w:rsidP="003177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</w:t>
      </w:r>
    </w:p>
    <w:p w:rsidR="0031775F" w:rsidRPr="0036556C" w:rsidRDefault="0031775F" w:rsidP="003177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31775F" w:rsidRDefault="0031775F">
      <w:pPr>
        <w:rPr>
          <w:rFonts w:ascii="Times New Roman" w:hAnsi="Times New Roman" w:cs="Times New Roman"/>
          <w:b/>
          <w:sz w:val="28"/>
          <w:szCs w:val="28"/>
        </w:rPr>
      </w:pPr>
    </w:p>
    <w:p w:rsidR="007A56AE" w:rsidRDefault="000F509B" w:rsidP="00317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E409C4">
        <w:rPr>
          <w:rFonts w:ascii="Times New Roman" w:hAnsi="Times New Roman" w:cs="Times New Roman"/>
          <w:b/>
          <w:sz w:val="28"/>
          <w:szCs w:val="28"/>
        </w:rPr>
        <w:t xml:space="preserve"> проведения вступительных испытаний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инвалидов и </w:t>
      </w:r>
      <w:r w:rsidR="00E409C4">
        <w:rPr>
          <w:rFonts w:ascii="Times New Roman" w:hAnsi="Times New Roman" w:cs="Times New Roman"/>
          <w:b/>
          <w:sz w:val="28"/>
          <w:szCs w:val="28"/>
        </w:rPr>
        <w:t>лиц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0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E65">
        <w:rPr>
          <w:rFonts w:ascii="Times New Roman" w:hAnsi="Times New Roman" w:cs="Times New Roman"/>
          <w:b/>
          <w:sz w:val="28"/>
          <w:szCs w:val="28"/>
        </w:rPr>
        <w:t>АНО</w:t>
      </w:r>
      <w:proofErr w:type="gramEnd"/>
      <w:r w:rsidR="004C2E65">
        <w:rPr>
          <w:rFonts w:ascii="Times New Roman" w:hAnsi="Times New Roman" w:cs="Times New Roman"/>
          <w:b/>
          <w:sz w:val="28"/>
          <w:szCs w:val="28"/>
        </w:rPr>
        <w:t xml:space="preserve"> ВО «</w:t>
      </w:r>
      <w:r>
        <w:rPr>
          <w:rFonts w:ascii="Times New Roman" w:hAnsi="Times New Roman" w:cs="Times New Roman"/>
          <w:b/>
          <w:sz w:val="28"/>
          <w:szCs w:val="28"/>
        </w:rPr>
        <w:t>Московский региональный</w:t>
      </w:r>
      <w:r w:rsidR="00E409C4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b/>
          <w:sz w:val="28"/>
          <w:szCs w:val="28"/>
        </w:rPr>
        <w:t>-экономический институт</w:t>
      </w:r>
      <w:r w:rsidR="0084621A">
        <w:rPr>
          <w:rFonts w:ascii="Times New Roman" w:hAnsi="Times New Roman" w:cs="Times New Roman"/>
          <w:b/>
          <w:sz w:val="28"/>
          <w:szCs w:val="28"/>
        </w:rPr>
        <w:t>» в 2024</w:t>
      </w:r>
      <w:bookmarkStart w:id="0" w:name="_GoBack"/>
      <w:bookmarkEnd w:id="0"/>
      <w:r w:rsidR="0047460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Институт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В Институте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Вступительные испытания для поступающих с ограниченными возможностями здоровья проводятся в отдельной аудитории.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Число поступающих с ограниченными возможностями здоровья в одной аудитории не должно превышать: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при сдаче вступительного испытания в письменной форме - 12 человек;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при сдаче вступительного испытания в устной форме - 6 человек.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lastRenderedPageBreak/>
        <w:t>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r w:rsidR="00013ECD" w:rsidRPr="0031775F">
        <w:rPr>
          <w:rStyle w:val="a4"/>
          <w:rFonts w:ascii="Times New Roman" w:hAnsi="Times New Roman"/>
          <w:sz w:val="28"/>
          <w:szCs w:val="24"/>
        </w:rPr>
        <w:t>от индивидуальных особенностей,</w:t>
      </w:r>
      <w:r w:rsidRPr="0031775F">
        <w:rPr>
          <w:rStyle w:val="a4"/>
          <w:rFonts w:ascii="Times New Roman" w:hAnsi="Times New Roman"/>
          <w:sz w:val="28"/>
          <w:szCs w:val="24"/>
        </w:rPr>
        <w:t xml:space="preserve"> поступающих с ограниченными возможностями здоровья: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1) для слепых: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31775F">
        <w:rPr>
          <w:rStyle w:val="a4"/>
          <w:rFonts w:ascii="Times New Roman" w:hAnsi="Times New Roman"/>
          <w:sz w:val="28"/>
          <w:szCs w:val="24"/>
        </w:rPr>
        <w:t>надиктовываются</w:t>
      </w:r>
      <w:proofErr w:type="spellEnd"/>
      <w:r w:rsidRPr="0031775F">
        <w:rPr>
          <w:rStyle w:val="a4"/>
          <w:rFonts w:ascii="Times New Roman" w:hAnsi="Times New Roman"/>
          <w:sz w:val="28"/>
          <w:szCs w:val="24"/>
        </w:rPr>
        <w:t xml:space="preserve"> ассистенту;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2) для слабовидящих: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обеспечивается индивидуальное равномерное освещение не менее 300 люкс;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3)</w:t>
      </w:r>
      <w:r w:rsidRPr="0031775F">
        <w:rPr>
          <w:rFonts w:ascii="Times New Roman" w:hAnsi="Times New Roman" w:cs="Times New Roman"/>
          <w:sz w:val="28"/>
          <w:szCs w:val="24"/>
        </w:rPr>
        <w:t xml:space="preserve"> для глухих и слабослышащих: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lastRenderedPageBreak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 xml:space="preserve">предоставляются услуги </w:t>
      </w:r>
      <w:proofErr w:type="spellStart"/>
      <w:r w:rsidRPr="0031775F">
        <w:rPr>
          <w:rFonts w:ascii="Times New Roman" w:hAnsi="Times New Roman" w:cs="Times New Roman"/>
          <w:sz w:val="28"/>
          <w:szCs w:val="24"/>
        </w:rPr>
        <w:t>сурдопереводчика</w:t>
      </w:r>
      <w:proofErr w:type="spellEnd"/>
      <w:r w:rsidRPr="0031775F">
        <w:rPr>
          <w:rFonts w:ascii="Times New Roman" w:hAnsi="Times New Roman" w:cs="Times New Roman"/>
          <w:sz w:val="28"/>
          <w:szCs w:val="24"/>
        </w:rPr>
        <w:t>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 xml:space="preserve">4) для слепоглухих предоставляются услуги </w:t>
      </w:r>
      <w:proofErr w:type="spellStart"/>
      <w:r w:rsidRPr="0031775F">
        <w:rPr>
          <w:rFonts w:ascii="Times New Roman" w:hAnsi="Times New Roman" w:cs="Times New Roman"/>
          <w:sz w:val="28"/>
          <w:szCs w:val="24"/>
        </w:rPr>
        <w:t>тифлосурдопереводчика</w:t>
      </w:r>
      <w:proofErr w:type="spellEnd"/>
      <w:r w:rsidRPr="0031775F">
        <w:rPr>
          <w:rFonts w:ascii="Times New Roman" w:hAnsi="Times New Roman" w:cs="Times New Roman"/>
          <w:sz w:val="28"/>
          <w:szCs w:val="24"/>
        </w:rPr>
        <w:t xml:space="preserve"> (помимо требований, выполняемых соответственно для слепых и глухих);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 - по решению Института);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1775F">
        <w:rPr>
          <w:rFonts w:ascii="Times New Roman" w:hAnsi="Times New Roman" w:cs="Times New Roman"/>
          <w:sz w:val="28"/>
          <w:szCs w:val="24"/>
        </w:rPr>
        <w:t>надиктовываются</w:t>
      </w:r>
      <w:proofErr w:type="spellEnd"/>
      <w:r w:rsidRPr="0031775F">
        <w:rPr>
          <w:rFonts w:ascii="Times New Roman" w:hAnsi="Times New Roman" w:cs="Times New Roman"/>
          <w:sz w:val="28"/>
          <w:szCs w:val="24"/>
        </w:rPr>
        <w:t xml:space="preserve"> ассистенту;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1775F">
        <w:rPr>
          <w:rFonts w:ascii="Times New Roman" w:hAnsi="Times New Roman" w:cs="Times New Roman"/>
          <w:sz w:val="28"/>
          <w:szCs w:val="24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- по решению Института).</w:t>
      </w:r>
    </w:p>
    <w:p w:rsidR="0031775F" w:rsidRPr="0031775F" w:rsidRDefault="0031775F" w:rsidP="0031775F">
      <w:pPr>
        <w:pStyle w:val="ConsPlusNormal"/>
        <w:spacing w:line="360" w:lineRule="auto"/>
        <w:ind w:firstLine="540"/>
        <w:jc w:val="both"/>
        <w:rPr>
          <w:rStyle w:val="a4"/>
          <w:rFonts w:ascii="Times New Roman" w:hAnsi="Times New Roman"/>
          <w:sz w:val="28"/>
          <w:szCs w:val="24"/>
        </w:rPr>
      </w:pPr>
      <w:r w:rsidRPr="0031775F">
        <w:rPr>
          <w:rStyle w:val="a4"/>
          <w:rFonts w:ascii="Times New Roman" w:hAnsi="Times New Roman"/>
          <w:sz w:val="28"/>
          <w:szCs w:val="24"/>
        </w:rPr>
        <w:t>Условия, указанные в пунктах 88-93 Правил,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0479C3" w:rsidRDefault="000479C3" w:rsidP="0031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5F" w:rsidRPr="0031775F" w:rsidRDefault="0031775F" w:rsidP="003177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775F" w:rsidRPr="0031775F" w:rsidSect="00F82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0B09"/>
    <w:multiLevelType w:val="hybridMultilevel"/>
    <w:tmpl w:val="121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8"/>
    <w:rsid w:val="00013ECD"/>
    <w:rsid w:val="000479C3"/>
    <w:rsid w:val="000F509B"/>
    <w:rsid w:val="00121CB8"/>
    <w:rsid w:val="002E7FEA"/>
    <w:rsid w:val="0031775F"/>
    <w:rsid w:val="0036382D"/>
    <w:rsid w:val="00367205"/>
    <w:rsid w:val="0047460D"/>
    <w:rsid w:val="004C2E65"/>
    <w:rsid w:val="005A3835"/>
    <w:rsid w:val="00672D25"/>
    <w:rsid w:val="0071642C"/>
    <w:rsid w:val="007A56AE"/>
    <w:rsid w:val="0084621A"/>
    <w:rsid w:val="009C27B8"/>
    <w:rsid w:val="00B20AB3"/>
    <w:rsid w:val="00BC1D0A"/>
    <w:rsid w:val="00C82586"/>
    <w:rsid w:val="00E409C4"/>
    <w:rsid w:val="00F46A2A"/>
    <w:rsid w:val="00F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8A255-0608-4FC7-9DB2-323AFE7F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C3"/>
    <w:pPr>
      <w:ind w:left="720"/>
      <w:contextualSpacing/>
    </w:pPr>
  </w:style>
  <w:style w:type="paragraph" w:customStyle="1" w:styleId="ConsPlusNormal">
    <w:name w:val="ConsPlusNormal"/>
    <w:rsid w:val="00317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31775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26</cp:revision>
  <dcterms:created xsi:type="dcterms:W3CDTF">2014-10-02T08:36:00Z</dcterms:created>
  <dcterms:modified xsi:type="dcterms:W3CDTF">2023-10-31T12:05:00Z</dcterms:modified>
</cp:coreProperties>
</file>