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31A" w:rsidRPr="001248A6" w:rsidRDefault="00C8131A" w:rsidP="00135128">
      <w:pPr>
        <w:pStyle w:val="21"/>
        <w:spacing w:after="0" w:line="240" w:lineRule="auto"/>
        <w:jc w:val="center"/>
        <w:rPr>
          <w:b/>
          <w:sz w:val="28"/>
          <w:szCs w:val="28"/>
        </w:rPr>
      </w:pPr>
      <w:r w:rsidRPr="001248A6">
        <w:rPr>
          <w:b/>
          <w:sz w:val="28"/>
          <w:szCs w:val="28"/>
        </w:rPr>
        <w:t>МОСКОВСКИЙ РЕГИОНАЛЬНЫЙ</w:t>
      </w:r>
    </w:p>
    <w:p w:rsidR="00C8131A" w:rsidRPr="001248A6" w:rsidRDefault="00C8131A" w:rsidP="00135128">
      <w:pPr>
        <w:pStyle w:val="21"/>
        <w:spacing w:after="0" w:line="240" w:lineRule="auto"/>
        <w:jc w:val="center"/>
        <w:rPr>
          <w:b/>
          <w:sz w:val="28"/>
          <w:szCs w:val="28"/>
        </w:rPr>
      </w:pPr>
      <w:r w:rsidRPr="001248A6">
        <w:rPr>
          <w:b/>
          <w:sz w:val="28"/>
          <w:szCs w:val="28"/>
        </w:rPr>
        <w:t xml:space="preserve">СОЦИАЛЬНО–ЭКОНОМИЧЕСКИЙ ИНСТИТУТ </w:t>
      </w:r>
    </w:p>
    <w:p w:rsidR="00C8131A" w:rsidRPr="001248A6" w:rsidRDefault="00C8131A" w:rsidP="00135128">
      <w:pPr>
        <w:spacing w:after="0" w:line="240" w:lineRule="auto"/>
        <w:jc w:val="center"/>
        <w:rPr>
          <w:rFonts w:ascii="Times New Roman" w:hAnsi="Times New Roman" w:cs="Times New Roman"/>
          <w:bCs/>
          <w:sz w:val="28"/>
          <w:szCs w:val="28"/>
        </w:rPr>
      </w:pPr>
    </w:p>
    <w:p w:rsidR="009737F1" w:rsidRPr="001248A6" w:rsidRDefault="009737F1" w:rsidP="00135128">
      <w:pPr>
        <w:widowControl w:val="0"/>
        <w:autoSpaceDE w:val="0"/>
        <w:autoSpaceDN w:val="0"/>
        <w:adjustRightInd w:val="0"/>
        <w:spacing w:after="0" w:line="240" w:lineRule="auto"/>
        <w:ind w:firstLine="720"/>
        <w:rPr>
          <w:rFonts w:ascii="Times New Roman" w:eastAsia="Times New Roman" w:hAnsi="Times New Roman" w:cs="Times New Roman"/>
          <w:b/>
          <w:noProof/>
          <w:sz w:val="28"/>
          <w:szCs w:val="28"/>
          <w:lang w:eastAsia="ru-RU"/>
        </w:rPr>
      </w:pPr>
    </w:p>
    <w:tbl>
      <w:tblPr>
        <w:tblW w:w="0" w:type="auto"/>
        <w:tblInd w:w="-284" w:type="dxa"/>
        <w:tblLook w:val="04A0" w:firstRow="1" w:lastRow="0" w:firstColumn="1" w:lastColumn="0" w:noHBand="0" w:noVBand="1"/>
      </w:tblPr>
      <w:tblGrid>
        <w:gridCol w:w="4730"/>
        <w:gridCol w:w="4909"/>
      </w:tblGrid>
      <w:tr w:rsidR="001248A6" w:rsidRPr="001248A6" w:rsidTr="001669FB">
        <w:tc>
          <w:tcPr>
            <w:tcW w:w="4730" w:type="dxa"/>
            <w:hideMark/>
          </w:tcPr>
          <w:p w:rsidR="009737F1" w:rsidRPr="001248A6" w:rsidRDefault="009737F1" w:rsidP="00135128">
            <w:pPr>
              <w:widowControl w:val="0"/>
              <w:autoSpaceDE w:val="0"/>
              <w:autoSpaceDN w:val="0"/>
              <w:adjustRightInd w:val="0"/>
              <w:spacing w:after="0" w:line="240" w:lineRule="auto"/>
              <w:jc w:val="center"/>
              <w:rPr>
                <w:rFonts w:ascii="Times New Roman" w:eastAsia="Times New Roman" w:hAnsi="Times New Roman" w:cs="Times New Roman"/>
                <w:noProof/>
                <w:sz w:val="28"/>
                <w:szCs w:val="28"/>
                <w:lang w:eastAsia="ru-RU"/>
              </w:rPr>
            </w:pPr>
            <w:r w:rsidRPr="001248A6">
              <w:rPr>
                <w:rFonts w:ascii="Times New Roman" w:eastAsia="Times New Roman" w:hAnsi="Times New Roman" w:cs="Times New Roman"/>
                <w:noProof/>
                <w:sz w:val="28"/>
                <w:szCs w:val="28"/>
                <w:lang w:eastAsia="ru-RU"/>
              </w:rPr>
              <w:t>Правила приняты</w:t>
            </w:r>
          </w:p>
          <w:p w:rsidR="009737F1" w:rsidRPr="001248A6" w:rsidRDefault="009737F1" w:rsidP="00135128">
            <w:pPr>
              <w:widowControl w:val="0"/>
              <w:autoSpaceDE w:val="0"/>
              <w:autoSpaceDN w:val="0"/>
              <w:adjustRightInd w:val="0"/>
              <w:spacing w:after="0" w:line="240" w:lineRule="auto"/>
              <w:jc w:val="center"/>
              <w:rPr>
                <w:rFonts w:ascii="Times New Roman" w:eastAsia="Times New Roman" w:hAnsi="Times New Roman" w:cs="Times New Roman"/>
                <w:noProof/>
                <w:sz w:val="28"/>
                <w:szCs w:val="28"/>
                <w:lang w:eastAsia="ru-RU"/>
              </w:rPr>
            </w:pPr>
            <w:r w:rsidRPr="001248A6">
              <w:rPr>
                <w:rFonts w:ascii="Times New Roman" w:eastAsia="Times New Roman" w:hAnsi="Times New Roman" w:cs="Times New Roman"/>
                <w:noProof/>
                <w:sz w:val="28"/>
                <w:szCs w:val="28"/>
                <w:lang w:eastAsia="ru-RU"/>
              </w:rPr>
              <w:t>Ученым советом МРСЭИ</w:t>
            </w:r>
          </w:p>
          <w:p w:rsidR="009737F1" w:rsidRPr="001248A6" w:rsidRDefault="009737F1" w:rsidP="007A4931">
            <w:pPr>
              <w:widowControl w:val="0"/>
              <w:autoSpaceDE w:val="0"/>
              <w:autoSpaceDN w:val="0"/>
              <w:adjustRightInd w:val="0"/>
              <w:spacing w:after="0" w:line="240" w:lineRule="auto"/>
              <w:rPr>
                <w:rFonts w:ascii="Times New Roman" w:eastAsia="Times New Roman" w:hAnsi="Times New Roman" w:cs="Times New Roman"/>
                <w:b/>
                <w:noProof/>
                <w:sz w:val="28"/>
                <w:szCs w:val="28"/>
                <w:lang w:eastAsia="ru-RU"/>
              </w:rPr>
            </w:pPr>
            <w:r w:rsidRPr="001248A6">
              <w:rPr>
                <w:rFonts w:ascii="Times New Roman" w:eastAsia="Times New Roman" w:hAnsi="Times New Roman" w:cs="Times New Roman"/>
                <w:noProof/>
                <w:sz w:val="28"/>
                <w:szCs w:val="28"/>
                <w:lang w:eastAsia="ru-RU"/>
              </w:rPr>
              <w:t>Протокол №</w:t>
            </w:r>
            <w:r w:rsidR="002567FF" w:rsidRPr="001248A6">
              <w:rPr>
                <w:rFonts w:ascii="Times New Roman" w:eastAsia="Times New Roman" w:hAnsi="Times New Roman" w:cs="Times New Roman"/>
                <w:noProof/>
                <w:sz w:val="28"/>
                <w:szCs w:val="28"/>
                <w:lang w:eastAsia="ru-RU"/>
              </w:rPr>
              <w:t>___</w:t>
            </w:r>
            <w:r w:rsidRPr="001248A6">
              <w:rPr>
                <w:rFonts w:ascii="Times New Roman" w:eastAsia="Times New Roman" w:hAnsi="Times New Roman" w:cs="Times New Roman"/>
                <w:noProof/>
                <w:sz w:val="28"/>
                <w:szCs w:val="28"/>
                <w:lang w:eastAsia="ru-RU"/>
              </w:rPr>
              <w:t xml:space="preserve"> от </w:t>
            </w:r>
            <w:r w:rsidR="002567FF" w:rsidRPr="001248A6">
              <w:rPr>
                <w:rFonts w:ascii="Times New Roman" w:eastAsia="Times New Roman" w:hAnsi="Times New Roman" w:cs="Times New Roman"/>
                <w:noProof/>
                <w:sz w:val="28"/>
                <w:szCs w:val="28"/>
                <w:lang w:eastAsia="ru-RU"/>
              </w:rPr>
              <w:t xml:space="preserve">января </w:t>
            </w:r>
            <w:r w:rsidRPr="001248A6">
              <w:rPr>
                <w:rFonts w:ascii="Times New Roman" w:eastAsia="Times New Roman" w:hAnsi="Times New Roman" w:cs="Times New Roman"/>
                <w:noProof/>
                <w:sz w:val="28"/>
                <w:szCs w:val="28"/>
                <w:lang w:eastAsia="ru-RU"/>
              </w:rPr>
              <w:t>202</w:t>
            </w:r>
            <w:r w:rsidR="007A4931">
              <w:rPr>
                <w:rFonts w:ascii="Times New Roman" w:eastAsia="Times New Roman" w:hAnsi="Times New Roman" w:cs="Times New Roman"/>
                <w:noProof/>
                <w:sz w:val="28"/>
                <w:szCs w:val="28"/>
                <w:lang w:eastAsia="ru-RU"/>
              </w:rPr>
              <w:t>6</w:t>
            </w:r>
            <w:r w:rsidRPr="001248A6">
              <w:rPr>
                <w:rFonts w:ascii="Times New Roman" w:eastAsia="Times New Roman" w:hAnsi="Times New Roman" w:cs="Times New Roman"/>
                <w:noProof/>
                <w:sz w:val="28"/>
                <w:szCs w:val="28"/>
                <w:lang w:eastAsia="ru-RU"/>
              </w:rPr>
              <w:t xml:space="preserve"> г.</w:t>
            </w:r>
          </w:p>
        </w:tc>
        <w:tc>
          <w:tcPr>
            <w:tcW w:w="4909" w:type="dxa"/>
          </w:tcPr>
          <w:p w:rsidR="009737F1" w:rsidRPr="001248A6" w:rsidRDefault="009737F1" w:rsidP="00135128">
            <w:pPr>
              <w:widowControl w:val="0"/>
              <w:autoSpaceDE w:val="0"/>
              <w:autoSpaceDN w:val="0"/>
              <w:adjustRightInd w:val="0"/>
              <w:spacing w:after="0" w:line="240" w:lineRule="auto"/>
              <w:jc w:val="center"/>
              <w:rPr>
                <w:rFonts w:ascii="Times New Roman" w:hAnsi="Times New Roman" w:cs="Times New Roman"/>
                <w:noProof/>
                <w:sz w:val="28"/>
                <w:szCs w:val="28"/>
              </w:rPr>
            </w:pPr>
            <w:r w:rsidRPr="001248A6">
              <w:rPr>
                <w:rFonts w:ascii="Times New Roman" w:hAnsi="Times New Roman" w:cs="Times New Roman"/>
                <w:noProof/>
                <w:sz w:val="28"/>
                <w:szCs w:val="28"/>
              </w:rPr>
              <w:t>Утверждаю</w:t>
            </w:r>
          </w:p>
          <w:p w:rsidR="009737F1" w:rsidRPr="001248A6" w:rsidRDefault="009737F1" w:rsidP="00135128">
            <w:pPr>
              <w:widowControl w:val="0"/>
              <w:autoSpaceDE w:val="0"/>
              <w:autoSpaceDN w:val="0"/>
              <w:adjustRightInd w:val="0"/>
              <w:spacing w:after="0" w:line="240" w:lineRule="auto"/>
              <w:jc w:val="center"/>
              <w:rPr>
                <w:rFonts w:ascii="Times New Roman" w:hAnsi="Times New Roman" w:cs="Times New Roman"/>
                <w:noProof/>
                <w:sz w:val="28"/>
                <w:szCs w:val="28"/>
              </w:rPr>
            </w:pPr>
          </w:p>
          <w:p w:rsidR="009737F1" w:rsidRPr="001248A6" w:rsidRDefault="009737F1" w:rsidP="00135128">
            <w:pPr>
              <w:widowControl w:val="0"/>
              <w:autoSpaceDE w:val="0"/>
              <w:autoSpaceDN w:val="0"/>
              <w:adjustRightInd w:val="0"/>
              <w:spacing w:after="0" w:line="240" w:lineRule="auto"/>
              <w:jc w:val="center"/>
              <w:rPr>
                <w:rFonts w:ascii="Times New Roman" w:hAnsi="Times New Roman" w:cs="Times New Roman"/>
                <w:noProof/>
                <w:sz w:val="28"/>
                <w:szCs w:val="28"/>
              </w:rPr>
            </w:pPr>
            <w:r w:rsidRPr="001248A6">
              <w:rPr>
                <w:rFonts w:ascii="Times New Roman" w:hAnsi="Times New Roman" w:cs="Times New Roman"/>
                <w:noProof/>
                <w:sz w:val="28"/>
                <w:szCs w:val="28"/>
              </w:rPr>
              <w:t>Ректор__________Золотухина Е.Н.</w:t>
            </w:r>
          </w:p>
          <w:p w:rsidR="009737F1" w:rsidRPr="001248A6" w:rsidRDefault="009737F1" w:rsidP="00135128">
            <w:pPr>
              <w:widowControl w:val="0"/>
              <w:autoSpaceDE w:val="0"/>
              <w:autoSpaceDN w:val="0"/>
              <w:adjustRightInd w:val="0"/>
              <w:spacing w:after="0" w:line="240" w:lineRule="auto"/>
              <w:jc w:val="center"/>
              <w:rPr>
                <w:rFonts w:ascii="Times New Roman" w:hAnsi="Times New Roman" w:cs="Times New Roman"/>
                <w:noProof/>
                <w:sz w:val="28"/>
                <w:szCs w:val="28"/>
              </w:rPr>
            </w:pPr>
          </w:p>
          <w:p w:rsidR="009737F1" w:rsidRPr="001248A6" w:rsidRDefault="009737F1" w:rsidP="007A4931">
            <w:pPr>
              <w:widowControl w:val="0"/>
              <w:autoSpaceDE w:val="0"/>
              <w:autoSpaceDN w:val="0"/>
              <w:adjustRightInd w:val="0"/>
              <w:spacing w:after="0" w:line="240" w:lineRule="auto"/>
              <w:jc w:val="center"/>
              <w:rPr>
                <w:rFonts w:ascii="Times New Roman" w:eastAsia="Times New Roman" w:hAnsi="Times New Roman" w:cs="Times New Roman"/>
                <w:b/>
                <w:noProof/>
                <w:sz w:val="28"/>
                <w:szCs w:val="28"/>
                <w:lang w:eastAsia="ru-RU"/>
              </w:rPr>
            </w:pPr>
            <w:r w:rsidRPr="001248A6">
              <w:rPr>
                <w:rFonts w:ascii="Times New Roman" w:hAnsi="Times New Roman" w:cs="Times New Roman"/>
                <w:noProof/>
                <w:sz w:val="28"/>
                <w:szCs w:val="28"/>
              </w:rPr>
              <w:t>«</w:t>
            </w:r>
            <w:r w:rsidR="002567FF" w:rsidRPr="001248A6">
              <w:rPr>
                <w:rFonts w:ascii="Times New Roman" w:hAnsi="Times New Roman" w:cs="Times New Roman"/>
                <w:noProof/>
                <w:sz w:val="28"/>
                <w:szCs w:val="28"/>
              </w:rPr>
              <w:t>10</w:t>
            </w:r>
            <w:r w:rsidRPr="001248A6">
              <w:rPr>
                <w:rFonts w:ascii="Times New Roman" w:hAnsi="Times New Roman" w:cs="Times New Roman"/>
                <w:noProof/>
                <w:sz w:val="28"/>
                <w:szCs w:val="28"/>
              </w:rPr>
              <w:t xml:space="preserve">» </w:t>
            </w:r>
            <w:r w:rsidR="002567FF" w:rsidRPr="001248A6">
              <w:rPr>
                <w:rFonts w:ascii="Times New Roman" w:hAnsi="Times New Roman" w:cs="Times New Roman"/>
                <w:noProof/>
                <w:sz w:val="28"/>
                <w:szCs w:val="28"/>
              </w:rPr>
              <w:t xml:space="preserve">января </w:t>
            </w:r>
            <w:r w:rsidRPr="001248A6">
              <w:rPr>
                <w:rFonts w:ascii="Times New Roman" w:hAnsi="Times New Roman" w:cs="Times New Roman"/>
                <w:noProof/>
                <w:sz w:val="28"/>
                <w:szCs w:val="28"/>
              </w:rPr>
              <w:t>202</w:t>
            </w:r>
            <w:r w:rsidR="007A4931">
              <w:rPr>
                <w:rFonts w:ascii="Times New Roman" w:hAnsi="Times New Roman" w:cs="Times New Roman"/>
                <w:noProof/>
                <w:sz w:val="28"/>
                <w:szCs w:val="28"/>
              </w:rPr>
              <w:t>6</w:t>
            </w:r>
            <w:r w:rsidR="002567FF" w:rsidRPr="001248A6">
              <w:rPr>
                <w:rFonts w:ascii="Times New Roman" w:hAnsi="Times New Roman" w:cs="Times New Roman"/>
                <w:noProof/>
                <w:sz w:val="28"/>
                <w:szCs w:val="28"/>
              </w:rPr>
              <w:t xml:space="preserve"> </w:t>
            </w:r>
            <w:r w:rsidRPr="001248A6">
              <w:rPr>
                <w:rFonts w:ascii="Times New Roman" w:hAnsi="Times New Roman" w:cs="Times New Roman"/>
                <w:noProof/>
                <w:sz w:val="28"/>
                <w:szCs w:val="28"/>
              </w:rPr>
              <w:t>г.</w:t>
            </w:r>
          </w:p>
        </w:tc>
      </w:tr>
    </w:tbl>
    <w:p w:rsidR="009737F1" w:rsidRPr="001248A6" w:rsidRDefault="009737F1" w:rsidP="00135128">
      <w:pPr>
        <w:spacing w:after="0" w:line="240" w:lineRule="auto"/>
        <w:jc w:val="center"/>
        <w:rPr>
          <w:rFonts w:ascii="Times New Roman" w:eastAsia="Times New Roman" w:hAnsi="Times New Roman" w:cs="Times New Roman"/>
          <w:b/>
          <w:sz w:val="24"/>
          <w:szCs w:val="24"/>
        </w:rPr>
      </w:pPr>
    </w:p>
    <w:p w:rsidR="009737F1" w:rsidRPr="001248A6" w:rsidRDefault="009737F1" w:rsidP="00135128">
      <w:pPr>
        <w:spacing w:after="0" w:line="240" w:lineRule="auto"/>
        <w:jc w:val="center"/>
        <w:rPr>
          <w:rFonts w:ascii="Times New Roman" w:eastAsia="Times New Roman" w:hAnsi="Times New Roman" w:cs="Times New Roman"/>
          <w:b/>
          <w:sz w:val="24"/>
          <w:szCs w:val="24"/>
          <w:lang w:eastAsia="ru-RU"/>
        </w:rPr>
      </w:pPr>
    </w:p>
    <w:p w:rsidR="009737F1" w:rsidRPr="001248A6" w:rsidRDefault="009737F1" w:rsidP="00135128">
      <w:pPr>
        <w:autoSpaceDE w:val="0"/>
        <w:autoSpaceDN w:val="0"/>
        <w:adjustRightInd w:val="0"/>
        <w:spacing w:after="0" w:line="240" w:lineRule="auto"/>
        <w:jc w:val="center"/>
        <w:rPr>
          <w:rFonts w:ascii="Times New Roman" w:eastAsia="Calibri" w:hAnsi="Times New Roman" w:cs="Times New Roman"/>
          <w:b/>
          <w:bCs/>
          <w:sz w:val="24"/>
          <w:szCs w:val="24"/>
        </w:rPr>
      </w:pPr>
    </w:p>
    <w:p w:rsidR="009737F1" w:rsidRPr="001248A6" w:rsidRDefault="009737F1" w:rsidP="00135128">
      <w:pPr>
        <w:autoSpaceDE w:val="0"/>
        <w:autoSpaceDN w:val="0"/>
        <w:adjustRightInd w:val="0"/>
        <w:spacing w:after="0" w:line="240" w:lineRule="auto"/>
        <w:jc w:val="center"/>
        <w:rPr>
          <w:rFonts w:ascii="Times New Roman" w:eastAsia="Calibri" w:hAnsi="Times New Roman" w:cs="Times New Roman"/>
          <w:b/>
          <w:bCs/>
          <w:sz w:val="24"/>
          <w:szCs w:val="24"/>
        </w:rPr>
      </w:pPr>
    </w:p>
    <w:p w:rsidR="009737F1" w:rsidRPr="001248A6" w:rsidRDefault="009737F1" w:rsidP="00135128">
      <w:pPr>
        <w:autoSpaceDE w:val="0"/>
        <w:autoSpaceDN w:val="0"/>
        <w:adjustRightInd w:val="0"/>
        <w:spacing w:after="0" w:line="240" w:lineRule="auto"/>
        <w:jc w:val="center"/>
        <w:rPr>
          <w:rFonts w:ascii="Times New Roman" w:eastAsia="Calibri" w:hAnsi="Times New Roman" w:cs="Times New Roman"/>
          <w:b/>
          <w:bCs/>
          <w:sz w:val="24"/>
          <w:szCs w:val="24"/>
        </w:rPr>
      </w:pPr>
    </w:p>
    <w:p w:rsidR="00C8131A" w:rsidRPr="001248A6" w:rsidRDefault="00C8131A" w:rsidP="00135128">
      <w:pPr>
        <w:spacing w:after="0" w:line="240" w:lineRule="auto"/>
        <w:jc w:val="center"/>
        <w:rPr>
          <w:rFonts w:ascii="Times New Roman" w:hAnsi="Times New Roman" w:cs="Times New Roman"/>
          <w:sz w:val="24"/>
          <w:szCs w:val="24"/>
        </w:rPr>
      </w:pPr>
    </w:p>
    <w:p w:rsidR="00C8131A" w:rsidRPr="001248A6" w:rsidRDefault="00C8131A" w:rsidP="00135128">
      <w:pPr>
        <w:shd w:val="clear" w:color="auto" w:fill="FFFFFF"/>
        <w:spacing w:after="0" w:line="240" w:lineRule="auto"/>
        <w:jc w:val="center"/>
        <w:rPr>
          <w:rFonts w:ascii="Times New Roman" w:hAnsi="Times New Roman" w:cs="Times New Roman"/>
          <w:b/>
          <w:sz w:val="40"/>
          <w:szCs w:val="40"/>
        </w:rPr>
      </w:pPr>
      <w:r w:rsidRPr="001248A6">
        <w:rPr>
          <w:rFonts w:ascii="Times New Roman" w:hAnsi="Times New Roman" w:cs="Times New Roman"/>
          <w:b/>
          <w:bCs/>
          <w:sz w:val="40"/>
          <w:szCs w:val="40"/>
        </w:rPr>
        <w:t>П</w:t>
      </w:r>
      <w:r w:rsidR="00A63B2B" w:rsidRPr="001248A6">
        <w:rPr>
          <w:rFonts w:ascii="Times New Roman" w:hAnsi="Times New Roman" w:cs="Times New Roman"/>
          <w:b/>
          <w:bCs/>
          <w:sz w:val="40"/>
          <w:szCs w:val="40"/>
        </w:rPr>
        <w:t>равила приема</w:t>
      </w:r>
    </w:p>
    <w:p w:rsidR="00A63B2B" w:rsidRPr="001248A6" w:rsidRDefault="00A63B2B" w:rsidP="00135128">
      <w:pPr>
        <w:shd w:val="clear" w:color="auto" w:fill="FFFFFF"/>
        <w:spacing w:after="0" w:line="240" w:lineRule="auto"/>
        <w:jc w:val="center"/>
        <w:rPr>
          <w:rFonts w:ascii="Times New Roman" w:eastAsia="Times New Roman" w:hAnsi="Times New Roman" w:cs="Times New Roman"/>
          <w:b/>
          <w:sz w:val="40"/>
          <w:szCs w:val="40"/>
          <w:lang w:eastAsia="ru-RU"/>
        </w:rPr>
      </w:pPr>
      <w:r w:rsidRPr="001248A6">
        <w:rPr>
          <w:rFonts w:ascii="Times New Roman" w:eastAsia="Times New Roman" w:hAnsi="Times New Roman" w:cs="Times New Roman"/>
          <w:b/>
          <w:sz w:val="40"/>
          <w:szCs w:val="40"/>
          <w:lang w:eastAsia="ru-RU"/>
        </w:rPr>
        <w:t xml:space="preserve">на обучение по образовательным программам высшего образования - программам бакалавриата, программам специалитета </w:t>
      </w:r>
    </w:p>
    <w:p w:rsidR="00C8131A" w:rsidRPr="001248A6" w:rsidRDefault="00C8131A" w:rsidP="00135128">
      <w:pPr>
        <w:shd w:val="clear" w:color="auto" w:fill="FFFFFF"/>
        <w:spacing w:after="0" w:line="240" w:lineRule="auto"/>
        <w:jc w:val="center"/>
        <w:rPr>
          <w:rFonts w:ascii="Times New Roman" w:hAnsi="Times New Roman" w:cs="Times New Roman"/>
          <w:b/>
          <w:bCs/>
          <w:sz w:val="40"/>
          <w:szCs w:val="40"/>
        </w:rPr>
      </w:pPr>
      <w:r w:rsidRPr="001248A6">
        <w:rPr>
          <w:rFonts w:ascii="Times New Roman" w:hAnsi="Times New Roman" w:cs="Times New Roman"/>
          <w:b/>
          <w:bCs/>
          <w:sz w:val="40"/>
          <w:szCs w:val="40"/>
        </w:rPr>
        <w:t>в 202</w:t>
      </w:r>
      <w:r w:rsidR="007A4931">
        <w:rPr>
          <w:rFonts w:ascii="Times New Roman" w:hAnsi="Times New Roman" w:cs="Times New Roman"/>
          <w:b/>
          <w:bCs/>
          <w:sz w:val="40"/>
          <w:szCs w:val="40"/>
        </w:rPr>
        <w:t>6</w:t>
      </w:r>
      <w:r w:rsidR="00345A9C" w:rsidRPr="001248A6">
        <w:rPr>
          <w:rFonts w:ascii="Times New Roman" w:hAnsi="Times New Roman" w:cs="Times New Roman"/>
          <w:b/>
          <w:bCs/>
          <w:sz w:val="40"/>
          <w:szCs w:val="40"/>
        </w:rPr>
        <w:t>/</w:t>
      </w:r>
      <w:r w:rsidRPr="001248A6">
        <w:rPr>
          <w:rFonts w:ascii="Times New Roman" w:hAnsi="Times New Roman" w:cs="Times New Roman"/>
          <w:b/>
          <w:bCs/>
          <w:sz w:val="40"/>
          <w:szCs w:val="40"/>
        </w:rPr>
        <w:t>202</w:t>
      </w:r>
      <w:r w:rsidR="007A4931">
        <w:rPr>
          <w:rFonts w:ascii="Times New Roman" w:hAnsi="Times New Roman" w:cs="Times New Roman"/>
          <w:b/>
          <w:bCs/>
          <w:sz w:val="40"/>
          <w:szCs w:val="40"/>
        </w:rPr>
        <w:t>7</w:t>
      </w:r>
      <w:r w:rsidRPr="001248A6">
        <w:rPr>
          <w:rFonts w:ascii="Times New Roman" w:hAnsi="Times New Roman" w:cs="Times New Roman"/>
          <w:b/>
          <w:bCs/>
          <w:sz w:val="40"/>
          <w:szCs w:val="40"/>
        </w:rPr>
        <w:t xml:space="preserve"> учебном году</w:t>
      </w:r>
    </w:p>
    <w:p w:rsidR="00C8131A" w:rsidRPr="001248A6" w:rsidRDefault="00C8131A" w:rsidP="00135128">
      <w:pPr>
        <w:shd w:val="clear" w:color="auto" w:fill="FFFFFF"/>
        <w:spacing w:after="0" w:line="240" w:lineRule="auto"/>
        <w:jc w:val="center"/>
        <w:rPr>
          <w:rFonts w:ascii="Times New Roman" w:hAnsi="Times New Roman" w:cs="Times New Roman"/>
          <w:b/>
          <w:bCs/>
          <w:sz w:val="40"/>
          <w:szCs w:val="40"/>
        </w:rPr>
      </w:pPr>
    </w:p>
    <w:p w:rsidR="00C8131A" w:rsidRPr="001248A6" w:rsidRDefault="00C8131A" w:rsidP="00135128">
      <w:pPr>
        <w:spacing w:after="0" w:line="240" w:lineRule="auto"/>
        <w:jc w:val="center"/>
        <w:rPr>
          <w:rFonts w:ascii="Times New Roman" w:hAnsi="Times New Roman" w:cs="Times New Roman"/>
          <w:sz w:val="40"/>
          <w:szCs w:val="40"/>
        </w:rPr>
      </w:pPr>
    </w:p>
    <w:p w:rsidR="00C8131A" w:rsidRPr="001248A6" w:rsidRDefault="00C8131A" w:rsidP="00135128">
      <w:pPr>
        <w:spacing w:after="0" w:line="240" w:lineRule="auto"/>
        <w:jc w:val="center"/>
        <w:rPr>
          <w:rFonts w:ascii="Times New Roman" w:hAnsi="Times New Roman" w:cs="Times New Roman"/>
          <w:sz w:val="24"/>
          <w:szCs w:val="24"/>
        </w:rPr>
      </w:pPr>
    </w:p>
    <w:p w:rsidR="00C8131A" w:rsidRPr="001248A6" w:rsidRDefault="00C8131A" w:rsidP="00135128">
      <w:pPr>
        <w:spacing w:after="0" w:line="240" w:lineRule="auto"/>
        <w:jc w:val="center"/>
        <w:rPr>
          <w:rFonts w:ascii="Times New Roman" w:hAnsi="Times New Roman" w:cs="Times New Roman"/>
          <w:sz w:val="24"/>
          <w:szCs w:val="24"/>
        </w:rPr>
      </w:pPr>
    </w:p>
    <w:p w:rsidR="00C8131A" w:rsidRPr="001248A6" w:rsidRDefault="00C8131A" w:rsidP="00135128">
      <w:pPr>
        <w:spacing w:after="0" w:line="240" w:lineRule="auto"/>
        <w:jc w:val="center"/>
        <w:rPr>
          <w:rFonts w:ascii="Times New Roman" w:hAnsi="Times New Roman" w:cs="Times New Roman"/>
          <w:sz w:val="24"/>
          <w:szCs w:val="24"/>
        </w:rPr>
      </w:pPr>
    </w:p>
    <w:p w:rsidR="00C8131A" w:rsidRPr="001248A6" w:rsidRDefault="00C8131A" w:rsidP="00135128">
      <w:pPr>
        <w:spacing w:after="0" w:line="240" w:lineRule="auto"/>
        <w:jc w:val="center"/>
        <w:rPr>
          <w:rFonts w:ascii="Times New Roman" w:hAnsi="Times New Roman" w:cs="Times New Roman"/>
          <w:sz w:val="24"/>
          <w:szCs w:val="24"/>
        </w:rPr>
      </w:pPr>
    </w:p>
    <w:p w:rsidR="00C8131A" w:rsidRPr="001248A6" w:rsidRDefault="00C8131A" w:rsidP="00135128">
      <w:pPr>
        <w:spacing w:after="0" w:line="240" w:lineRule="auto"/>
        <w:jc w:val="center"/>
        <w:rPr>
          <w:rFonts w:ascii="Times New Roman" w:hAnsi="Times New Roman" w:cs="Times New Roman"/>
          <w:sz w:val="24"/>
          <w:szCs w:val="24"/>
        </w:rPr>
      </w:pPr>
    </w:p>
    <w:p w:rsidR="00C8131A" w:rsidRPr="001248A6" w:rsidRDefault="00C8131A" w:rsidP="00135128">
      <w:pPr>
        <w:spacing w:after="0" w:line="240" w:lineRule="auto"/>
        <w:jc w:val="center"/>
        <w:rPr>
          <w:rFonts w:ascii="Times New Roman" w:hAnsi="Times New Roman" w:cs="Times New Roman"/>
          <w:sz w:val="24"/>
          <w:szCs w:val="24"/>
        </w:rPr>
      </w:pPr>
    </w:p>
    <w:p w:rsidR="00C8131A" w:rsidRPr="001248A6" w:rsidRDefault="00C8131A" w:rsidP="00135128">
      <w:pPr>
        <w:spacing w:after="0" w:line="240" w:lineRule="auto"/>
        <w:jc w:val="center"/>
        <w:rPr>
          <w:rFonts w:ascii="Times New Roman" w:hAnsi="Times New Roman" w:cs="Times New Roman"/>
          <w:sz w:val="24"/>
          <w:szCs w:val="24"/>
        </w:rPr>
      </w:pPr>
    </w:p>
    <w:p w:rsidR="00C8131A" w:rsidRPr="001248A6" w:rsidRDefault="00C8131A" w:rsidP="00135128">
      <w:pPr>
        <w:spacing w:after="0" w:line="240" w:lineRule="auto"/>
        <w:jc w:val="center"/>
        <w:rPr>
          <w:rFonts w:ascii="Times New Roman" w:hAnsi="Times New Roman" w:cs="Times New Roman"/>
          <w:sz w:val="24"/>
          <w:szCs w:val="24"/>
        </w:rPr>
      </w:pPr>
    </w:p>
    <w:p w:rsidR="00C8131A" w:rsidRPr="001248A6" w:rsidRDefault="00C8131A" w:rsidP="00135128">
      <w:pPr>
        <w:spacing w:after="0" w:line="240" w:lineRule="auto"/>
        <w:jc w:val="center"/>
        <w:rPr>
          <w:rFonts w:ascii="Times New Roman" w:hAnsi="Times New Roman" w:cs="Times New Roman"/>
          <w:sz w:val="24"/>
          <w:szCs w:val="24"/>
        </w:rPr>
      </w:pPr>
    </w:p>
    <w:p w:rsidR="00C8131A" w:rsidRPr="001248A6" w:rsidRDefault="00C8131A" w:rsidP="00135128">
      <w:pPr>
        <w:spacing w:after="0" w:line="240" w:lineRule="auto"/>
        <w:jc w:val="center"/>
        <w:rPr>
          <w:rFonts w:ascii="Times New Roman" w:hAnsi="Times New Roman" w:cs="Times New Roman"/>
          <w:sz w:val="24"/>
          <w:szCs w:val="24"/>
        </w:rPr>
      </w:pPr>
    </w:p>
    <w:p w:rsidR="00C8131A" w:rsidRPr="001248A6" w:rsidRDefault="00C8131A" w:rsidP="00135128">
      <w:pPr>
        <w:spacing w:after="0" w:line="240" w:lineRule="auto"/>
        <w:jc w:val="center"/>
        <w:rPr>
          <w:rFonts w:ascii="Times New Roman" w:hAnsi="Times New Roman" w:cs="Times New Roman"/>
          <w:sz w:val="24"/>
          <w:szCs w:val="24"/>
        </w:rPr>
      </w:pPr>
    </w:p>
    <w:p w:rsidR="00C8131A" w:rsidRPr="001248A6" w:rsidRDefault="00C8131A" w:rsidP="00135128">
      <w:pPr>
        <w:spacing w:after="0" w:line="240" w:lineRule="auto"/>
        <w:jc w:val="center"/>
        <w:rPr>
          <w:rFonts w:ascii="Times New Roman" w:hAnsi="Times New Roman" w:cs="Times New Roman"/>
          <w:sz w:val="24"/>
          <w:szCs w:val="24"/>
        </w:rPr>
      </w:pPr>
    </w:p>
    <w:p w:rsidR="00C8131A" w:rsidRPr="001248A6" w:rsidRDefault="00C8131A" w:rsidP="00135128">
      <w:pPr>
        <w:spacing w:after="0" w:line="240" w:lineRule="auto"/>
        <w:jc w:val="center"/>
        <w:rPr>
          <w:rFonts w:ascii="Times New Roman" w:hAnsi="Times New Roman" w:cs="Times New Roman"/>
          <w:sz w:val="24"/>
          <w:szCs w:val="24"/>
        </w:rPr>
      </w:pPr>
    </w:p>
    <w:p w:rsidR="00C8131A" w:rsidRPr="001248A6" w:rsidRDefault="00C8131A" w:rsidP="00135128">
      <w:pPr>
        <w:spacing w:after="0" w:line="240" w:lineRule="auto"/>
        <w:jc w:val="center"/>
        <w:rPr>
          <w:rFonts w:ascii="Times New Roman" w:hAnsi="Times New Roman" w:cs="Times New Roman"/>
          <w:sz w:val="24"/>
          <w:szCs w:val="24"/>
        </w:rPr>
      </w:pPr>
    </w:p>
    <w:p w:rsidR="00C8131A" w:rsidRPr="001248A6" w:rsidRDefault="00C8131A" w:rsidP="00135128">
      <w:pPr>
        <w:spacing w:after="0" w:line="240" w:lineRule="auto"/>
        <w:jc w:val="center"/>
        <w:rPr>
          <w:rFonts w:ascii="Times New Roman" w:hAnsi="Times New Roman" w:cs="Times New Roman"/>
          <w:sz w:val="24"/>
          <w:szCs w:val="24"/>
        </w:rPr>
      </w:pPr>
    </w:p>
    <w:p w:rsidR="00C8131A" w:rsidRPr="001248A6" w:rsidRDefault="00C8131A" w:rsidP="00135128">
      <w:pPr>
        <w:spacing w:after="0" w:line="240" w:lineRule="auto"/>
        <w:jc w:val="center"/>
        <w:rPr>
          <w:rFonts w:ascii="Times New Roman" w:hAnsi="Times New Roman" w:cs="Times New Roman"/>
          <w:sz w:val="24"/>
          <w:szCs w:val="24"/>
        </w:rPr>
      </w:pPr>
    </w:p>
    <w:p w:rsidR="00C8131A" w:rsidRPr="001248A6" w:rsidRDefault="00C8131A" w:rsidP="00135128">
      <w:pPr>
        <w:spacing w:after="0" w:line="240" w:lineRule="auto"/>
        <w:jc w:val="center"/>
        <w:rPr>
          <w:rFonts w:ascii="Times New Roman" w:hAnsi="Times New Roman" w:cs="Times New Roman"/>
          <w:sz w:val="24"/>
          <w:szCs w:val="24"/>
        </w:rPr>
      </w:pPr>
    </w:p>
    <w:p w:rsidR="00C8131A" w:rsidRPr="001248A6" w:rsidRDefault="00C8131A" w:rsidP="00135128">
      <w:pPr>
        <w:spacing w:after="0" w:line="240" w:lineRule="auto"/>
        <w:jc w:val="center"/>
        <w:rPr>
          <w:rFonts w:ascii="Times New Roman" w:hAnsi="Times New Roman" w:cs="Times New Roman"/>
          <w:sz w:val="24"/>
          <w:szCs w:val="24"/>
        </w:rPr>
      </w:pPr>
    </w:p>
    <w:p w:rsidR="00683CCF" w:rsidRPr="001248A6" w:rsidRDefault="00683CCF" w:rsidP="00135128">
      <w:pPr>
        <w:spacing w:after="0" w:line="240" w:lineRule="auto"/>
        <w:jc w:val="center"/>
        <w:rPr>
          <w:rFonts w:ascii="Times New Roman" w:hAnsi="Times New Roman" w:cs="Times New Roman"/>
          <w:sz w:val="24"/>
          <w:szCs w:val="24"/>
        </w:rPr>
      </w:pPr>
    </w:p>
    <w:p w:rsidR="00C8131A" w:rsidRPr="001248A6" w:rsidRDefault="00C8131A" w:rsidP="00135128">
      <w:pPr>
        <w:spacing w:after="0" w:line="240" w:lineRule="auto"/>
        <w:jc w:val="center"/>
        <w:rPr>
          <w:rFonts w:ascii="Times New Roman" w:hAnsi="Times New Roman" w:cs="Times New Roman"/>
          <w:sz w:val="24"/>
          <w:szCs w:val="24"/>
        </w:rPr>
      </w:pPr>
    </w:p>
    <w:p w:rsidR="00C8131A" w:rsidRPr="001248A6" w:rsidRDefault="00C8131A" w:rsidP="00135128">
      <w:pPr>
        <w:spacing w:after="0" w:line="240" w:lineRule="auto"/>
        <w:jc w:val="center"/>
        <w:rPr>
          <w:rFonts w:ascii="Times New Roman" w:hAnsi="Times New Roman" w:cs="Times New Roman"/>
          <w:sz w:val="24"/>
          <w:szCs w:val="24"/>
        </w:rPr>
      </w:pPr>
    </w:p>
    <w:p w:rsidR="00C8131A" w:rsidRPr="001248A6" w:rsidRDefault="00C8131A" w:rsidP="00135128">
      <w:pPr>
        <w:spacing w:after="0" w:line="240" w:lineRule="auto"/>
        <w:jc w:val="center"/>
        <w:rPr>
          <w:rFonts w:ascii="Times New Roman" w:hAnsi="Times New Roman" w:cs="Times New Roman"/>
          <w:sz w:val="24"/>
          <w:szCs w:val="24"/>
        </w:rPr>
      </w:pPr>
      <w:r w:rsidRPr="001248A6">
        <w:rPr>
          <w:rFonts w:ascii="Times New Roman" w:hAnsi="Times New Roman" w:cs="Times New Roman"/>
          <w:sz w:val="24"/>
          <w:szCs w:val="24"/>
        </w:rPr>
        <w:t>г. Видное, Московская область</w:t>
      </w:r>
    </w:p>
    <w:p w:rsidR="00C02873" w:rsidRPr="001248A6" w:rsidRDefault="00C8131A" w:rsidP="00135128">
      <w:pPr>
        <w:spacing w:after="0" w:line="240" w:lineRule="auto"/>
        <w:jc w:val="center"/>
        <w:rPr>
          <w:rFonts w:ascii="Times New Roman" w:hAnsi="Times New Roman" w:cs="Times New Roman"/>
          <w:sz w:val="24"/>
          <w:szCs w:val="24"/>
        </w:rPr>
      </w:pPr>
      <w:r w:rsidRPr="001248A6">
        <w:rPr>
          <w:rFonts w:ascii="Times New Roman" w:hAnsi="Times New Roman" w:cs="Times New Roman"/>
          <w:sz w:val="24"/>
          <w:szCs w:val="24"/>
        </w:rPr>
        <w:t>202</w:t>
      </w:r>
      <w:r w:rsidR="007A4931">
        <w:rPr>
          <w:rFonts w:ascii="Times New Roman" w:hAnsi="Times New Roman" w:cs="Times New Roman"/>
          <w:sz w:val="24"/>
          <w:szCs w:val="24"/>
        </w:rPr>
        <w:t>6</w:t>
      </w:r>
      <w:r w:rsidRPr="001248A6">
        <w:rPr>
          <w:rFonts w:ascii="Times New Roman" w:hAnsi="Times New Roman" w:cs="Times New Roman"/>
          <w:sz w:val="24"/>
          <w:szCs w:val="24"/>
        </w:rPr>
        <w:t xml:space="preserve"> г.</w:t>
      </w:r>
    </w:p>
    <w:p w:rsidR="004E5A1B" w:rsidRPr="001248A6" w:rsidRDefault="004E5A1B" w:rsidP="00135128">
      <w:pPr>
        <w:spacing w:after="0" w:line="240" w:lineRule="auto"/>
        <w:jc w:val="center"/>
        <w:rPr>
          <w:rFonts w:ascii="Times New Roman" w:hAnsi="Times New Roman" w:cs="Times New Roman"/>
          <w:sz w:val="24"/>
          <w:szCs w:val="24"/>
        </w:rPr>
      </w:pPr>
    </w:p>
    <w:p w:rsidR="00C02873" w:rsidRPr="001248A6" w:rsidRDefault="00C02873" w:rsidP="00135128">
      <w:pPr>
        <w:spacing w:after="0" w:line="240" w:lineRule="auto"/>
        <w:jc w:val="center"/>
        <w:rPr>
          <w:rFonts w:ascii="Times New Roman" w:eastAsia="Times New Roman" w:hAnsi="Times New Roman" w:cs="Times New Roman"/>
          <w:sz w:val="24"/>
          <w:szCs w:val="24"/>
          <w:lang w:eastAsia="ru-RU"/>
        </w:rPr>
      </w:pPr>
    </w:p>
    <w:p w:rsidR="00C02873" w:rsidRPr="001248A6" w:rsidRDefault="004951E7" w:rsidP="00135128">
      <w:pPr>
        <w:spacing w:after="0" w:line="240" w:lineRule="auto"/>
        <w:ind w:firstLine="567"/>
        <w:rPr>
          <w:rFonts w:ascii="Times New Roman" w:eastAsia="Times New Roman" w:hAnsi="Times New Roman" w:cs="Times New Roman"/>
          <w:b/>
          <w:sz w:val="24"/>
          <w:szCs w:val="24"/>
          <w:lang w:eastAsia="ru-RU"/>
        </w:rPr>
      </w:pPr>
      <w:r w:rsidRPr="001248A6">
        <w:rPr>
          <w:rFonts w:ascii="Times New Roman" w:eastAsia="Times New Roman" w:hAnsi="Times New Roman" w:cs="Times New Roman"/>
          <w:b/>
          <w:sz w:val="24"/>
          <w:szCs w:val="24"/>
          <w:lang w:eastAsia="ru-RU"/>
        </w:rPr>
        <w:lastRenderedPageBreak/>
        <w:t>I. Общие положения</w:t>
      </w:r>
    </w:p>
    <w:p w:rsidR="00135128" w:rsidRPr="001248A6" w:rsidRDefault="004951E7" w:rsidP="00135128">
      <w:pPr>
        <w:spacing w:after="0" w:line="240" w:lineRule="auto"/>
        <w:ind w:firstLine="567"/>
        <w:jc w:val="both"/>
        <w:rPr>
          <w:rFonts w:ascii="Times New Roman" w:hAnsi="Times New Roman" w:cs="Times New Roman"/>
          <w:sz w:val="24"/>
          <w:szCs w:val="24"/>
        </w:rPr>
      </w:pPr>
      <w:r w:rsidRPr="001248A6">
        <w:rPr>
          <w:rFonts w:ascii="Times New Roman" w:eastAsia="Times New Roman" w:hAnsi="Times New Roman" w:cs="Times New Roman"/>
          <w:sz w:val="24"/>
          <w:szCs w:val="24"/>
          <w:lang w:eastAsia="ru-RU"/>
        </w:rPr>
        <w:t>1. Настоящи</w:t>
      </w:r>
      <w:r w:rsidR="00C02873" w:rsidRPr="001248A6">
        <w:rPr>
          <w:rFonts w:ascii="Times New Roman" w:eastAsia="Times New Roman" w:hAnsi="Times New Roman" w:cs="Times New Roman"/>
          <w:sz w:val="24"/>
          <w:szCs w:val="24"/>
          <w:lang w:eastAsia="ru-RU"/>
        </w:rPr>
        <w:t xml:space="preserve">е Правила </w:t>
      </w:r>
      <w:r w:rsidRPr="001248A6">
        <w:rPr>
          <w:rFonts w:ascii="Times New Roman" w:eastAsia="Times New Roman" w:hAnsi="Times New Roman" w:cs="Times New Roman"/>
          <w:sz w:val="24"/>
          <w:szCs w:val="24"/>
          <w:lang w:eastAsia="ru-RU"/>
        </w:rPr>
        <w:t>приема на обучение по образовательным программам высшего образования - программам бакалавриата, программам специалитета</w:t>
      </w:r>
      <w:r w:rsidR="00C02873" w:rsidRPr="001248A6">
        <w:rPr>
          <w:rFonts w:ascii="Times New Roman" w:eastAsia="Times New Roman" w:hAnsi="Times New Roman" w:cs="Times New Roman"/>
          <w:sz w:val="24"/>
          <w:szCs w:val="24"/>
          <w:lang w:eastAsia="ru-RU"/>
        </w:rPr>
        <w:t>(</w:t>
      </w:r>
      <w:r w:rsidR="00C02873" w:rsidRPr="001248A6">
        <w:rPr>
          <w:rFonts w:ascii="Times New Roman" w:hAnsi="Times New Roman" w:cs="Times New Roman"/>
          <w:sz w:val="24"/>
          <w:szCs w:val="24"/>
        </w:rPr>
        <w:t>далее по тексту именуются «</w:t>
      </w:r>
      <w:r w:rsidR="00C02873" w:rsidRPr="001248A6">
        <w:rPr>
          <w:rFonts w:ascii="Times New Roman" w:eastAsia="Times New Roman" w:hAnsi="Times New Roman" w:cs="Times New Roman"/>
          <w:sz w:val="24"/>
          <w:szCs w:val="24"/>
          <w:lang w:eastAsia="ru-RU"/>
        </w:rPr>
        <w:t>Правила»</w:t>
      </w:r>
      <w:r w:rsidRPr="001248A6">
        <w:rPr>
          <w:rFonts w:ascii="Times New Roman" w:eastAsia="Times New Roman" w:hAnsi="Times New Roman" w:cs="Times New Roman"/>
          <w:sz w:val="24"/>
          <w:szCs w:val="24"/>
          <w:lang w:eastAsia="ru-RU"/>
        </w:rPr>
        <w:t xml:space="preserve">) </w:t>
      </w:r>
      <w:r w:rsidR="00C02873" w:rsidRPr="001248A6">
        <w:rPr>
          <w:rFonts w:ascii="Times New Roman" w:hAnsi="Times New Roman" w:cs="Times New Roman"/>
          <w:sz w:val="24"/>
          <w:szCs w:val="24"/>
        </w:rPr>
        <w:t>в АНО ВО «Московский региональный социально-экономический институт» (далее по тексту именуется "Институт") в 202</w:t>
      </w:r>
      <w:r w:rsidR="007A4931">
        <w:rPr>
          <w:rFonts w:ascii="Times New Roman" w:hAnsi="Times New Roman" w:cs="Times New Roman"/>
          <w:sz w:val="24"/>
          <w:szCs w:val="24"/>
        </w:rPr>
        <w:t>6</w:t>
      </w:r>
      <w:r w:rsidR="00876677" w:rsidRPr="001248A6">
        <w:rPr>
          <w:rFonts w:ascii="Times New Roman" w:hAnsi="Times New Roman" w:cs="Times New Roman"/>
          <w:sz w:val="24"/>
          <w:szCs w:val="24"/>
        </w:rPr>
        <w:t>/</w:t>
      </w:r>
      <w:r w:rsidR="00C02873" w:rsidRPr="001248A6">
        <w:rPr>
          <w:rFonts w:ascii="Times New Roman" w:hAnsi="Times New Roman" w:cs="Times New Roman"/>
          <w:sz w:val="24"/>
          <w:szCs w:val="24"/>
        </w:rPr>
        <w:t>202</w:t>
      </w:r>
      <w:r w:rsidR="007A4931">
        <w:rPr>
          <w:rFonts w:ascii="Times New Roman" w:hAnsi="Times New Roman" w:cs="Times New Roman"/>
          <w:sz w:val="24"/>
          <w:szCs w:val="24"/>
        </w:rPr>
        <w:t>7</w:t>
      </w:r>
      <w:r w:rsidR="00C02873" w:rsidRPr="001248A6">
        <w:rPr>
          <w:rFonts w:ascii="Times New Roman" w:hAnsi="Times New Roman" w:cs="Times New Roman"/>
          <w:sz w:val="24"/>
          <w:szCs w:val="24"/>
        </w:rPr>
        <w:t xml:space="preserve"> учебном году подготовлены и утверждены на основе Федерального закона РФ от 29.12.2012 N 273-ФЗ «Об образовании в Российской Федерации» (в редакции вступивших в силу изменений и дополнений) (далее по тексту </w:t>
      </w:r>
      <w:r w:rsidR="008809DC" w:rsidRPr="001248A6">
        <w:rPr>
          <w:rFonts w:ascii="Times New Roman" w:hAnsi="Times New Roman" w:cs="Times New Roman"/>
          <w:sz w:val="24"/>
          <w:szCs w:val="24"/>
        </w:rPr>
        <w:t>«</w:t>
      </w:r>
      <w:r w:rsidR="00C02873" w:rsidRPr="001248A6">
        <w:rPr>
          <w:rFonts w:ascii="Times New Roman" w:hAnsi="Times New Roman" w:cs="Times New Roman"/>
          <w:sz w:val="24"/>
          <w:szCs w:val="24"/>
        </w:rPr>
        <w:t>Федеральный закон №273-ФЗ</w:t>
      </w:r>
      <w:r w:rsidR="008809DC" w:rsidRPr="001248A6">
        <w:rPr>
          <w:rFonts w:ascii="Times New Roman" w:hAnsi="Times New Roman" w:cs="Times New Roman"/>
          <w:sz w:val="24"/>
          <w:szCs w:val="24"/>
        </w:rPr>
        <w:t>»</w:t>
      </w:r>
      <w:r w:rsidR="00C02873" w:rsidRPr="001248A6">
        <w:rPr>
          <w:rFonts w:ascii="Times New Roman" w:hAnsi="Times New Roman" w:cs="Times New Roman"/>
          <w:sz w:val="24"/>
          <w:szCs w:val="24"/>
        </w:rPr>
        <w:t xml:space="preserve">), </w:t>
      </w:r>
      <w:r w:rsidR="00FB5C0B" w:rsidRPr="001248A6">
        <w:rPr>
          <w:rFonts w:ascii="Times New Roman" w:hAnsi="Times New Roman" w:cs="Times New Roman"/>
          <w:sz w:val="24"/>
          <w:szCs w:val="24"/>
        </w:rPr>
        <w:t>П</w:t>
      </w:r>
      <w:r w:rsidR="00597305" w:rsidRPr="001248A6">
        <w:rPr>
          <w:rFonts w:ascii="Times New Roman" w:hAnsi="Times New Roman" w:cs="Times New Roman"/>
          <w:sz w:val="24"/>
          <w:szCs w:val="24"/>
        </w:rPr>
        <w:t xml:space="preserve">орядка </w:t>
      </w:r>
      <w:r w:rsidR="00C02873" w:rsidRPr="001248A6">
        <w:rPr>
          <w:rFonts w:ascii="Times New Roman" w:hAnsi="Times New Roman" w:cs="Times New Roman"/>
          <w:sz w:val="24"/>
          <w:szCs w:val="24"/>
        </w:rPr>
        <w:t xml:space="preserve">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утвержденного </w:t>
      </w:r>
      <w:r w:rsidR="00300B3C" w:rsidRPr="001248A6">
        <w:rPr>
          <w:rFonts w:ascii="Times New Roman" w:hAnsi="Times New Roman" w:cs="Times New Roman"/>
          <w:sz w:val="24"/>
          <w:szCs w:val="24"/>
        </w:rPr>
        <w:t>Приказом Министерства образования и науки РФ от 2</w:t>
      </w:r>
      <w:r w:rsidR="00135128" w:rsidRPr="001248A6">
        <w:rPr>
          <w:rFonts w:ascii="Times New Roman" w:hAnsi="Times New Roman" w:cs="Times New Roman"/>
          <w:sz w:val="24"/>
          <w:szCs w:val="24"/>
        </w:rPr>
        <w:t xml:space="preserve">7 ноября </w:t>
      </w:r>
      <w:r w:rsidR="00300B3C" w:rsidRPr="001248A6">
        <w:rPr>
          <w:rFonts w:ascii="Times New Roman" w:hAnsi="Times New Roman" w:cs="Times New Roman"/>
          <w:sz w:val="24"/>
          <w:szCs w:val="24"/>
        </w:rPr>
        <w:t>202</w:t>
      </w:r>
      <w:r w:rsidR="00135128" w:rsidRPr="001248A6">
        <w:rPr>
          <w:rFonts w:ascii="Times New Roman" w:hAnsi="Times New Roman" w:cs="Times New Roman"/>
          <w:sz w:val="24"/>
          <w:szCs w:val="24"/>
        </w:rPr>
        <w:t>4</w:t>
      </w:r>
      <w:r w:rsidR="00300B3C" w:rsidRPr="001248A6">
        <w:rPr>
          <w:rFonts w:ascii="Times New Roman" w:hAnsi="Times New Roman" w:cs="Times New Roman"/>
          <w:sz w:val="24"/>
          <w:szCs w:val="24"/>
        </w:rPr>
        <w:t> г. № </w:t>
      </w:r>
      <w:r w:rsidR="00135128" w:rsidRPr="001248A6">
        <w:rPr>
          <w:rFonts w:ascii="Times New Roman" w:hAnsi="Times New Roman" w:cs="Times New Roman"/>
          <w:sz w:val="24"/>
          <w:szCs w:val="24"/>
        </w:rPr>
        <w:t>821</w:t>
      </w:r>
      <w:r w:rsidR="00300B3C" w:rsidRPr="001248A6">
        <w:rPr>
          <w:rFonts w:ascii="Times New Roman" w:hAnsi="Times New Roman" w:cs="Times New Roman"/>
          <w:sz w:val="24"/>
          <w:szCs w:val="24"/>
        </w:rPr>
        <w:t xml:space="preserve"> </w:t>
      </w:r>
      <w:r w:rsidR="00092194" w:rsidRPr="001248A6">
        <w:rPr>
          <w:rFonts w:ascii="Times New Roman" w:hAnsi="Times New Roman" w:cs="Times New Roman"/>
          <w:sz w:val="24"/>
          <w:szCs w:val="24"/>
        </w:rPr>
        <w:t>(с изменениями и дополнениями)</w:t>
      </w:r>
      <w:r w:rsidR="00C02873" w:rsidRPr="001248A6">
        <w:rPr>
          <w:rFonts w:ascii="Times New Roman" w:hAnsi="Times New Roman" w:cs="Times New Roman"/>
          <w:sz w:val="24"/>
          <w:szCs w:val="24"/>
        </w:rPr>
        <w:t xml:space="preserve"> (далее по тексту именуется </w:t>
      </w:r>
      <w:r w:rsidR="00597305" w:rsidRPr="001248A6">
        <w:rPr>
          <w:rFonts w:ascii="Times New Roman" w:hAnsi="Times New Roman" w:cs="Times New Roman"/>
          <w:sz w:val="24"/>
          <w:szCs w:val="24"/>
        </w:rPr>
        <w:t>«</w:t>
      </w:r>
      <w:r w:rsidR="00C02873" w:rsidRPr="001248A6">
        <w:rPr>
          <w:rFonts w:ascii="Times New Roman" w:hAnsi="Times New Roman" w:cs="Times New Roman"/>
          <w:sz w:val="24"/>
          <w:szCs w:val="24"/>
        </w:rPr>
        <w:t>Порядок</w:t>
      </w:r>
      <w:r w:rsidR="00597305" w:rsidRPr="001248A6">
        <w:rPr>
          <w:rFonts w:ascii="Times New Roman" w:hAnsi="Times New Roman" w:cs="Times New Roman"/>
          <w:sz w:val="24"/>
          <w:szCs w:val="24"/>
        </w:rPr>
        <w:t>»</w:t>
      </w:r>
      <w:r w:rsidR="00C02873" w:rsidRPr="001248A6">
        <w:rPr>
          <w:rFonts w:ascii="Times New Roman" w:hAnsi="Times New Roman" w:cs="Times New Roman"/>
          <w:sz w:val="24"/>
          <w:szCs w:val="24"/>
        </w:rPr>
        <w:t>)</w:t>
      </w:r>
      <w:r w:rsidR="00135128" w:rsidRPr="001248A6">
        <w:rPr>
          <w:rFonts w:ascii="Times New Roman" w:hAnsi="Times New Roman" w:cs="Times New Roman"/>
          <w:sz w:val="24"/>
          <w:szCs w:val="24"/>
        </w:rPr>
        <w:t xml:space="preserve">, </w:t>
      </w:r>
      <w:r w:rsidR="00C02873" w:rsidRPr="001248A6">
        <w:rPr>
          <w:rFonts w:ascii="Times New Roman" w:hAnsi="Times New Roman" w:cs="Times New Roman"/>
          <w:sz w:val="24"/>
          <w:szCs w:val="24"/>
        </w:rPr>
        <w:t>действующего законодательства Российской Федерации и Устава Института.</w:t>
      </w:r>
    </w:p>
    <w:p w:rsidR="00135128" w:rsidRPr="001248A6" w:rsidRDefault="00135128" w:rsidP="00135128">
      <w:pPr>
        <w:spacing w:after="0" w:line="240" w:lineRule="auto"/>
        <w:ind w:firstLine="567"/>
        <w:jc w:val="both"/>
        <w:rPr>
          <w:rFonts w:ascii="Times New Roman" w:hAnsi="Times New Roman" w:cs="Times New Roman"/>
          <w:sz w:val="24"/>
          <w:szCs w:val="24"/>
        </w:rPr>
      </w:pPr>
      <w:r w:rsidRPr="001248A6">
        <w:rPr>
          <w:rFonts w:ascii="Times New Roman" w:hAnsi="Times New Roman" w:cs="Times New Roman"/>
          <w:sz w:val="24"/>
          <w:szCs w:val="24"/>
        </w:rPr>
        <w:t>Настоящие Правила регламентирует прием граждан Российской Федерации, иностранных граждан и лиц без гражданства (далее - поступающие) на обучение по образовательным программам высшего образования - программам бакалавриата, программам специалитета (далее соответственно - программы бакалавриата, программы специалитета, вместе - образовательные программы) в Институте.</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Прием на обучение по программам базового высшего образования, предусмотренным постановлением Правительства Российской Федерации от 9 августа 2023 г. N 1302 "О реализации пилотного проекта, направленного на изменение уровней профессионального образования" (далее - постановление N 1302), проводится в соответствии с положениями настоящих Правил, установленных для приема на обучение соответственно по программам бакалавриата, программам специалитета.</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2. Институт объявляет прием на обучение по образовательным программам (далее - прием на обучение) при наличии лицензии на осуществление образовательной деятельности по соответствующим образовательным программам, за исключением случаев, предусмотренных пунктом 40 части 1 статьи 12 Федерального закона от 4 мая 2011 г. N 99-ФЗ "О лицензировании отдельных видов деятельности".</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3. Порядок и условия приема на обучение в федеральные государственные организации, осуществляющие образовательную деятельность и находящиеся в ведении федеральных государственных органов, указанных в части 1 статьи 81 Федерального закона от 29 декабря 2012 г. N 273-ФЗ "Об образовании в Российской Федерации" (далее - Федеральный закон N 273-ФЗ), устанавливаются указанными федеральными государственными органами &lt;1&gt;.</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4. Прием на обучение осуществляется на первый курс.</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5. Прием на обучение осуществляется:</w:t>
      </w:r>
    </w:p>
    <w:p w:rsidR="00135128" w:rsidRPr="001248A6" w:rsidRDefault="004625D4"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 xml:space="preserve">- </w:t>
      </w:r>
      <w:r w:rsidR="00135128" w:rsidRPr="001248A6">
        <w:rPr>
          <w:rFonts w:ascii="Times New Roman" w:hAnsi="Times New Roman" w:cs="Times New Roman"/>
          <w:sz w:val="24"/>
          <w:szCs w:val="24"/>
        </w:rPr>
        <w:t>по программам бакалавриата и программам специалитета - при наличии у поступающих среднего общего образования, или среднего профессионального образования, или высшего образования.</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Наличие образования подтверждается документами об образовании или об образовании и о квалификации, выдаваемыми лицам, успешно прошедшим государственную итоговую аттестацию либо итоговую аттестацию (далее - документы об образовании).</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6. Поступающим необходимо иметь:</w:t>
      </w:r>
    </w:p>
    <w:p w:rsidR="00135128" w:rsidRPr="001248A6" w:rsidRDefault="00135128" w:rsidP="00135128">
      <w:pPr>
        <w:pStyle w:val="ConsPlusNormal"/>
        <w:ind w:firstLine="540"/>
        <w:jc w:val="both"/>
        <w:rPr>
          <w:rFonts w:ascii="Times New Roman" w:hAnsi="Times New Roman" w:cs="Times New Roman"/>
          <w:sz w:val="24"/>
          <w:szCs w:val="24"/>
        </w:rPr>
      </w:pPr>
      <w:bookmarkStart w:id="0" w:name="Par53"/>
      <w:bookmarkEnd w:id="0"/>
      <w:r w:rsidRPr="001248A6">
        <w:rPr>
          <w:rFonts w:ascii="Times New Roman" w:hAnsi="Times New Roman" w:cs="Times New Roman"/>
          <w:sz w:val="24"/>
          <w:szCs w:val="24"/>
        </w:rPr>
        <w:t>1) для поступления на обучение по образовательным программам, имеющим государственную аккредитацию, - образование, подтвержденное документами об образовании, выданными лицам, успешно прошедшим государственную итоговую аттестацию:</w:t>
      </w:r>
    </w:p>
    <w:p w:rsidR="00135128" w:rsidRPr="001248A6" w:rsidRDefault="004625D4"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 xml:space="preserve">- </w:t>
      </w:r>
      <w:r w:rsidR="00135128" w:rsidRPr="001248A6">
        <w:rPr>
          <w:rFonts w:ascii="Times New Roman" w:hAnsi="Times New Roman" w:cs="Times New Roman"/>
          <w:sz w:val="24"/>
          <w:szCs w:val="24"/>
        </w:rPr>
        <w:t xml:space="preserve">документом об образовании образца, устанавливаемого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w:t>
      </w:r>
      <w:r w:rsidR="00135128" w:rsidRPr="001248A6">
        <w:rPr>
          <w:rFonts w:ascii="Times New Roman" w:hAnsi="Times New Roman" w:cs="Times New Roman"/>
          <w:sz w:val="24"/>
          <w:szCs w:val="24"/>
        </w:rPr>
        <w:lastRenderedPageBreak/>
        <w:t xml:space="preserve">государственной политики и нормативно-правовому регулированию в сфере высшего образования,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w:t>
      </w:r>
      <w:r w:rsidRPr="001248A6">
        <w:rPr>
          <w:rFonts w:ascii="Times New Roman" w:hAnsi="Times New Roman" w:cs="Times New Roman"/>
          <w:sz w:val="24"/>
          <w:szCs w:val="24"/>
        </w:rPr>
        <w:t>(</w:t>
      </w:r>
      <w:r w:rsidR="00135128" w:rsidRPr="001248A6">
        <w:rPr>
          <w:rFonts w:ascii="Times New Roman" w:hAnsi="Times New Roman" w:cs="Times New Roman"/>
          <w:sz w:val="24"/>
          <w:szCs w:val="24"/>
        </w:rPr>
        <w:t>Часть 4 статьи 60 Федерального закона N 273-ФЗ</w:t>
      </w:r>
      <w:r w:rsidRPr="001248A6">
        <w:rPr>
          <w:rFonts w:ascii="Times New Roman" w:hAnsi="Times New Roman" w:cs="Times New Roman"/>
          <w:sz w:val="24"/>
          <w:szCs w:val="24"/>
        </w:rPr>
        <w:t>)</w:t>
      </w:r>
      <w:r w:rsidR="00135128" w:rsidRPr="001248A6">
        <w:rPr>
          <w:rFonts w:ascii="Times New Roman" w:hAnsi="Times New Roman" w:cs="Times New Roman"/>
          <w:sz w:val="24"/>
          <w:szCs w:val="24"/>
        </w:rPr>
        <w:t>.</w:t>
      </w:r>
    </w:p>
    <w:p w:rsidR="00135128" w:rsidRPr="001248A6" w:rsidRDefault="004625D4"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 xml:space="preserve">- </w:t>
      </w:r>
      <w:r w:rsidR="00135128" w:rsidRPr="001248A6">
        <w:rPr>
          <w:rFonts w:ascii="Times New Roman" w:hAnsi="Times New Roman" w:cs="Times New Roman"/>
          <w:sz w:val="24"/>
          <w:szCs w:val="24"/>
        </w:rPr>
        <w:t xml:space="preserve">документом государственного образца об уровне образования или об уровне образования и о квалификации, полученным до 1 января 2014 г. (документ о начальном профессиональном образовании, подтверждающий получение среднего (полного) общего образования, и документ о начальном профессиональном образовании, полученном на базе среднего (полного) общего образования, приравниваются к документу о среднем профессиональном образовании и о квалификации </w:t>
      </w:r>
      <w:r w:rsidRPr="001248A6">
        <w:rPr>
          <w:rFonts w:ascii="Times New Roman" w:hAnsi="Times New Roman" w:cs="Times New Roman"/>
          <w:sz w:val="24"/>
          <w:szCs w:val="24"/>
        </w:rPr>
        <w:t>(</w:t>
      </w:r>
      <w:r w:rsidR="00135128" w:rsidRPr="001248A6">
        <w:rPr>
          <w:rFonts w:ascii="Times New Roman" w:hAnsi="Times New Roman" w:cs="Times New Roman"/>
          <w:sz w:val="24"/>
          <w:szCs w:val="24"/>
        </w:rPr>
        <w:t>Пункт 2 части 1 статьи 108 Федерального закона N 273-ФЗ.</w:t>
      </w:r>
    </w:p>
    <w:p w:rsidR="00135128" w:rsidRPr="001248A6" w:rsidRDefault="004625D4"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 xml:space="preserve">- </w:t>
      </w:r>
      <w:r w:rsidR="00135128" w:rsidRPr="001248A6">
        <w:rPr>
          <w:rFonts w:ascii="Times New Roman" w:hAnsi="Times New Roman" w:cs="Times New Roman"/>
          <w:sz w:val="24"/>
          <w:szCs w:val="24"/>
        </w:rPr>
        <w:t>документом об образовании образца, устанавливаемого федеральным государственным бюджетным образовательным учреждением высшего образования "Московский государственный университет имени М.В. Ломоносова", федеральным государственным бюджетным образовательным учреждением высшего образования "Санкт-Петербургский государственный университет", документом об образовании и о квалификации образца, устанавливаемого по решению коллегиального органа управления организации, если указанный документ выдан лицу, успешно прошедшему госуд</w:t>
      </w:r>
      <w:r w:rsidRPr="001248A6">
        <w:rPr>
          <w:rFonts w:ascii="Times New Roman" w:hAnsi="Times New Roman" w:cs="Times New Roman"/>
          <w:sz w:val="24"/>
          <w:szCs w:val="24"/>
        </w:rPr>
        <w:t>арственную итоговую аттестацию (</w:t>
      </w:r>
      <w:hyperlink r:id="rId7" w:tooltip="Федеральный закон от 29.12.2012 N 273-ФЗ (ред. от 08.08.2024) &quot;Об образовании в Российской Федерации&quot; (с изм. и доп., вступ. в силу с 01.09.2024){КонсультантПлюс}" w:history="1">
        <w:r w:rsidR="00135128" w:rsidRPr="001248A6">
          <w:rPr>
            <w:rFonts w:ascii="Times New Roman" w:hAnsi="Times New Roman" w:cs="Times New Roman"/>
            <w:sz w:val="24"/>
            <w:szCs w:val="24"/>
          </w:rPr>
          <w:t>Часть 5 статьи 60</w:t>
        </w:r>
      </w:hyperlink>
      <w:r w:rsidR="00135128" w:rsidRPr="001248A6">
        <w:rPr>
          <w:rFonts w:ascii="Times New Roman" w:hAnsi="Times New Roman" w:cs="Times New Roman"/>
          <w:sz w:val="24"/>
          <w:szCs w:val="24"/>
        </w:rPr>
        <w:t xml:space="preserve"> Федерального закона N 273-ФЗ</w:t>
      </w:r>
      <w:r w:rsidRPr="001248A6">
        <w:rPr>
          <w:rFonts w:ascii="Times New Roman" w:hAnsi="Times New Roman" w:cs="Times New Roman"/>
          <w:sz w:val="24"/>
          <w:szCs w:val="24"/>
        </w:rPr>
        <w:t>)</w:t>
      </w:r>
      <w:r w:rsidR="00135128" w:rsidRPr="001248A6">
        <w:rPr>
          <w:rFonts w:ascii="Times New Roman" w:hAnsi="Times New Roman" w:cs="Times New Roman"/>
          <w:sz w:val="24"/>
          <w:szCs w:val="24"/>
        </w:rPr>
        <w:t>.</w:t>
      </w:r>
    </w:p>
    <w:p w:rsidR="00135128" w:rsidRPr="001248A6" w:rsidRDefault="004625D4"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 xml:space="preserve">- </w:t>
      </w:r>
      <w:r w:rsidR="00135128" w:rsidRPr="001248A6">
        <w:rPr>
          <w:rFonts w:ascii="Times New Roman" w:hAnsi="Times New Roman" w:cs="Times New Roman"/>
          <w:sz w:val="24"/>
          <w:szCs w:val="24"/>
        </w:rPr>
        <w:t xml:space="preserve">документом об образовании, выданным частной организацией, осуществляющей образовательную деятельность на территории инновационного центра "Сколково" &lt;5&gt;, или организацией, осуществляющей образовательную деятельность на территории инновационного научно-технологического центра </w:t>
      </w:r>
      <w:r w:rsidRPr="001248A6">
        <w:rPr>
          <w:rFonts w:ascii="Times New Roman" w:hAnsi="Times New Roman" w:cs="Times New Roman"/>
          <w:sz w:val="24"/>
          <w:szCs w:val="24"/>
        </w:rPr>
        <w:t>(</w:t>
      </w:r>
      <w:r w:rsidR="00135128" w:rsidRPr="001248A6">
        <w:rPr>
          <w:rFonts w:ascii="Times New Roman" w:hAnsi="Times New Roman" w:cs="Times New Roman"/>
          <w:sz w:val="24"/>
          <w:szCs w:val="24"/>
        </w:rPr>
        <w:t xml:space="preserve">Части 2 и 9 статьи 17 Федерального закона от 28 сентября 2010 г. N 244-ФЗ "Об </w:t>
      </w:r>
      <w:r w:rsidRPr="001248A6">
        <w:rPr>
          <w:rFonts w:ascii="Times New Roman" w:hAnsi="Times New Roman" w:cs="Times New Roman"/>
          <w:sz w:val="24"/>
          <w:szCs w:val="24"/>
        </w:rPr>
        <w:t xml:space="preserve">инновационном центре "Сколково"; </w:t>
      </w:r>
      <w:r w:rsidR="00135128" w:rsidRPr="001248A6">
        <w:rPr>
          <w:rFonts w:ascii="Times New Roman" w:hAnsi="Times New Roman" w:cs="Times New Roman"/>
          <w:sz w:val="24"/>
          <w:szCs w:val="24"/>
        </w:rPr>
        <w:t>Часть 10 статьи 21 Федерального закона от 29 июля 2017 г. N 216-ФЗ "Об инновационных научно-технологических центрах и о внесении изменений в отдельные законодательные акты Российской Федерации"</w:t>
      </w:r>
      <w:r w:rsidRPr="001248A6">
        <w:rPr>
          <w:rFonts w:ascii="Times New Roman" w:hAnsi="Times New Roman" w:cs="Times New Roman"/>
          <w:sz w:val="24"/>
          <w:szCs w:val="24"/>
        </w:rPr>
        <w:t>)</w:t>
      </w:r>
      <w:r w:rsidR="00135128" w:rsidRPr="001248A6">
        <w:rPr>
          <w:rFonts w:ascii="Times New Roman" w:hAnsi="Times New Roman" w:cs="Times New Roman"/>
          <w:sz w:val="24"/>
          <w:szCs w:val="24"/>
        </w:rPr>
        <w:t>.</w:t>
      </w:r>
    </w:p>
    <w:p w:rsidR="00135128" w:rsidRPr="001248A6" w:rsidRDefault="004625D4"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 xml:space="preserve">- </w:t>
      </w:r>
      <w:r w:rsidR="00135128" w:rsidRPr="001248A6">
        <w:rPr>
          <w:rFonts w:ascii="Times New Roman" w:hAnsi="Times New Roman" w:cs="Times New Roman"/>
          <w:sz w:val="24"/>
          <w:szCs w:val="24"/>
        </w:rPr>
        <w:t>документом (документами) об образовании, полученным (полученными) в иностранном государстве, если указанное в нем образование признается в Российской Федерации на уровне соответствующего образования (далее - документ иностранного государства об образовании);</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2) для поступления на обучение по образовательным программам, не имеющим государственной аккредитации, - образование, подтвержденное документами об образовании, указанными в подпункте 1 настоящего пункта, или документами об образовании образца, устанавливаемого организацией, выданными лицам, успешно прошедшим итоговую аттестацию.</w:t>
      </w:r>
    </w:p>
    <w:p w:rsidR="00504925" w:rsidRPr="00504925" w:rsidRDefault="00135128" w:rsidP="00504925">
      <w:pPr>
        <w:pStyle w:val="ConsPlusNormal"/>
        <w:ind w:firstLine="540"/>
        <w:jc w:val="both"/>
        <w:rPr>
          <w:rFonts w:ascii="Times New Roman" w:hAnsi="Times New Roman" w:cs="Times New Roman"/>
          <w:sz w:val="24"/>
          <w:szCs w:val="24"/>
        </w:rPr>
      </w:pPr>
      <w:r w:rsidRPr="00504925">
        <w:rPr>
          <w:rFonts w:ascii="Times New Roman" w:hAnsi="Times New Roman" w:cs="Times New Roman"/>
          <w:sz w:val="24"/>
          <w:szCs w:val="24"/>
        </w:rPr>
        <w:t>7. Прием на обучение проводится:</w:t>
      </w:r>
    </w:p>
    <w:p w:rsidR="00504925" w:rsidRPr="00504925" w:rsidRDefault="00504925" w:rsidP="00504925">
      <w:pPr>
        <w:pStyle w:val="ConsPlusNormal"/>
        <w:ind w:firstLine="540"/>
        <w:jc w:val="both"/>
        <w:rPr>
          <w:rFonts w:ascii="Times New Roman" w:hAnsi="Times New Roman" w:cs="Times New Roman"/>
          <w:sz w:val="24"/>
          <w:szCs w:val="24"/>
        </w:rPr>
      </w:pPr>
      <w:r w:rsidRPr="00504925">
        <w:rPr>
          <w:rFonts w:ascii="Times New Roman" w:hAnsi="Times New Roman" w:cs="Times New Roman"/>
          <w:sz w:val="24"/>
          <w:szCs w:val="24"/>
        </w:rPr>
        <w:t>1) на места в рамках контрольных цифр приема граждан на обучение за счет бюджетных ассигнований федерального бюджета, бюджетов субъектов Российской Федерации, местных бюджетов (далее соответственно - контрольные цифры приема, бюджетные ассигнования):</w:t>
      </w:r>
    </w:p>
    <w:p w:rsidR="00504925" w:rsidRPr="00504925" w:rsidRDefault="00504925" w:rsidP="00504925">
      <w:pPr>
        <w:pStyle w:val="ConsPlusNormal"/>
        <w:ind w:firstLine="540"/>
        <w:jc w:val="both"/>
        <w:rPr>
          <w:rFonts w:ascii="Times New Roman" w:hAnsi="Times New Roman" w:cs="Times New Roman"/>
          <w:sz w:val="24"/>
          <w:szCs w:val="24"/>
        </w:rPr>
      </w:pPr>
      <w:r w:rsidRPr="00504925">
        <w:rPr>
          <w:rFonts w:ascii="Times New Roman" w:hAnsi="Times New Roman" w:cs="Times New Roman"/>
          <w:sz w:val="24"/>
          <w:szCs w:val="24"/>
        </w:rPr>
        <w:t>а) на места в пределах следующих квот:</w:t>
      </w:r>
    </w:p>
    <w:p w:rsidR="00504925" w:rsidRPr="00504925" w:rsidRDefault="00504925" w:rsidP="00504925">
      <w:pPr>
        <w:pStyle w:val="ConsPlusNormal"/>
        <w:ind w:firstLine="540"/>
        <w:jc w:val="both"/>
        <w:rPr>
          <w:rFonts w:ascii="Times New Roman" w:hAnsi="Times New Roman" w:cs="Times New Roman"/>
          <w:sz w:val="24"/>
          <w:szCs w:val="24"/>
        </w:rPr>
      </w:pPr>
      <w:r w:rsidRPr="00504925">
        <w:rPr>
          <w:rFonts w:ascii="Times New Roman" w:hAnsi="Times New Roman" w:cs="Times New Roman"/>
          <w:sz w:val="24"/>
          <w:szCs w:val="24"/>
        </w:rPr>
        <w:t xml:space="preserve">квота приема на целевое обучение (далее - целевая квота). Целевая квота за счет бюджетных ассигнований федерального бюджета устанавливается с указанием сведений, предусмотренных </w:t>
      </w:r>
      <w:hyperlink r:id="rId8"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
        <w:r w:rsidRPr="00504925">
          <w:rPr>
            <w:rFonts w:ascii="Times New Roman" w:hAnsi="Times New Roman" w:cs="Times New Roman"/>
            <w:sz w:val="24"/>
            <w:szCs w:val="24"/>
          </w:rPr>
          <w:t>пунктом 35</w:t>
        </w:r>
      </w:hyperlink>
      <w:r w:rsidRPr="00504925">
        <w:rPr>
          <w:rFonts w:ascii="Times New Roman" w:hAnsi="Times New Roman" w:cs="Times New Roman"/>
          <w:sz w:val="24"/>
          <w:szCs w:val="24"/>
        </w:rPr>
        <w:t xml:space="preserve"> Правил установления квоты приема на целевое обучение по образовательным программам высшего образования за счет бюджетных ассигнований федерального бюджета, утвержденных постановлением Правительства Российской Федерации от 27 апреля 2024 г. N 555 "О целевом обучении по образовательным программам среднего профессионального и высшего образования" (действует до 1 мая 2030 г.);</w:t>
      </w:r>
    </w:p>
    <w:p w:rsidR="00504925" w:rsidRPr="00504925" w:rsidRDefault="00504925" w:rsidP="00504925">
      <w:pPr>
        <w:pStyle w:val="ConsPlusNormal"/>
        <w:ind w:firstLine="540"/>
        <w:jc w:val="both"/>
        <w:rPr>
          <w:rFonts w:ascii="Times New Roman" w:hAnsi="Times New Roman" w:cs="Times New Roman"/>
          <w:sz w:val="24"/>
          <w:szCs w:val="24"/>
        </w:rPr>
      </w:pPr>
      <w:r w:rsidRPr="00504925">
        <w:rPr>
          <w:rFonts w:ascii="Times New Roman" w:hAnsi="Times New Roman" w:cs="Times New Roman"/>
          <w:sz w:val="24"/>
          <w:szCs w:val="24"/>
        </w:rPr>
        <w:lastRenderedPageBreak/>
        <w:t xml:space="preserve">(в ред. </w:t>
      </w:r>
      <w:hyperlink r:id="rId9" w:tooltip="Приказ Минобрнауки России от 26.11.2025 N 905 &quot;О внесении изменений в 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н">
        <w:r w:rsidRPr="00504925">
          <w:rPr>
            <w:rFonts w:ascii="Times New Roman" w:hAnsi="Times New Roman" w:cs="Times New Roman"/>
            <w:sz w:val="24"/>
            <w:szCs w:val="24"/>
          </w:rPr>
          <w:t>Приказа</w:t>
        </w:r>
      </w:hyperlink>
      <w:r w:rsidRPr="00504925">
        <w:rPr>
          <w:rFonts w:ascii="Times New Roman" w:hAnsi="Times New Roman" w:cs="Times New Roman"/>
          <w:sz w:val="24"/>
          <w:szCs w:val="24"/>
        </w:rPr>
        <w:t xml:space="preserve"> Минобрнауки России от 26.11.2025 N 905)</w:t>
      </w:r>
    </w:p>
    <w:p w:rsidR="00504925" w:rsidRPr="00504925" w:rsidRDefault="00504925" w:rsidP="00504925">
      <w:pPr>
        <w:pStyle w:val="ConsPlusNormal"/>
        <w:ind w:firstLine="540"/>
        <w:jc w:val="both"/>
        <w:rPr>
          <w:rFonts w:ascii="Times New Roman" w:hAnsi="Times New Roman" w:cs="Times New Roman"/>
          <w:sz w:val="24"/>
          <w:szCs w:val="24"/>
        </w:rPr>
      </w:pPr>
      <w:r w:rsidRPr="00504925">
        <w:rPr>
          <w:rFonts w:ascii="Times New Roman" w:hAnsi="Times New Roman" w:cs="Times New Roman"/>
          <w:sz w:val="24"/>
          <w:szCs w:val="24"/>
        </w:rPr>
        <w:t>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которая устанавливается организацией в размере не менее 10% от объема контрольных цифр приема по каждой специальности или направлению подготовки (далее - особая квота) (по программам бакалавриата и программам специалитета);</w:t>
      </w:r>
    </w:p>
    <w:p w:rsidR="00504925" w:rsidRPr="00504925" w:rsidRDefault="00504925" w:rsidP="00504925">
      <w:pPr>
        <w:pStyle w:val="ConsPlusNormal"/>
        <w:ind w:firstLine="540"/>
        <w:jc w:val="both"/>
        <w:rPr>
          <w:rFonts w:ascii="Times New Roman" w:hAnsi="Times New Roman" w:cs="Times New Roman"/>
          <w:sz w:val="24"/>
          <w:szCs w:val="24"/>
        </w:rPr>
      </w:pPr>
      <w:r w:rsidRPr="00504925">
        <w:rPr>
          <w:rFonts w:ascii="Times New Roman" w:hAnsi="Times New Roman" w:cs="Times New Roman"/>
          <w:sz w:val="24"/>
          <w:szCs w:val="24"/>
        </w:rPr>
        <w:t xml:space="preserve">отдельная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указанная в </w:t>
      </w:r>
      <w:hyperlink r:id="rId10" w:tooltip="Федеральный закон от 29.12.2012 N 273-ФЗ (ред. от 15.10.2025) &quot;Об образовании в Российской Федерации&quot; {КонсультантПлюс}">
        <w:r w:rsidRPr="00504925">
          <w:rPr>
            <w:rFonts w:ascii="Times New Roman" w:hAnsi="Times New Roman" w:cs="Times New Roman"/>
            <w:sz w:val="24"/>
            <w:szCs w:val="24"/>
          </w:rPr>
          <w:t>части 5.1 статьи 71</w:t>
        </w:r>
      </w:hyperlink>
      <w:r w:rsidRPr="00504925">
        <w:rPr>
          <w:rFonts w:ascii="Times New Roman" w:hAnsi="Times New Roman" w:cs="Times New Roman"/>
          <w:sz w:val="24"/>
          <w:szCs w:val="24"/>
        </w:rPr>
        <w:t xml:space="preserve"> Федерального закона N 273-ФЗ &lt;9&gt;, которая устанавливается организацией в размере не менее 10% от объема контрольных цифр приема по каждой специальности или направлению подготовки (далее - отдельная квота) (по программам бакалавриата и программам специалитета);</w:t>
      </w:r>
    </w:p>
    <w:p w:rsidR="00504925" w:rsidRPr="00504925" w:rsidRDefault="00504925" w:rsidP="00504925">
      <w:pPr>
        <w:pStyle w:val="ConsPlusNormal"/>
        <w:ind w:firstLine="540"/>
        <w:jc w:val="both"/>
        <w:rPr>
          <w:rFonts w:ascii="Times New Roman" w:hAnsi="Times New Roman" w:cs="Times New Roman"/>
          <w:sz w:val="24"/>
          <w:szCs w:val="24"/>
        </w:rPr>
      </w:pPr>
      <w:r w:rsidRPr="00504925">
        <w:rPr>
          <w:rFonts w:ascii="Times New Roman" w:hAnsi="Times New Roman" w:cs="Times New Roman"/>
          <w:sz w:val="24"/>
          <w:szCs w:val="24"/>
        </w:rPr>
        <w:t>б) на места в рамках контрольных цифр приема за вычетом квот (далее - основные бюджетные места);</w:t>
      </w:r>
    </w:p>
    <w:p w:rsidR="00504925" w:rsidRPr="00504925" w:rsidRDefault="00504925" w:rsidP="00504925">
      <w:pPr>
        <w:pStyle w:val="ConsPlusNormal"/>
        <w:ind w:firstLine="540"/>
        <w:jc w:val="both"/>
        <w:rPr>
          <w:rFonts w:ascii="Times New Roman" w:hAnsi="Times New Roman" w:cs="Times New Roman"/>
          <w:sz w:val="24"/>
          <w:szCs w:val="24"/>
        </w:rPr>
      </w:pPr>
      <w:r w:rsidRPr="00504925">
        <w:rPr>
          <w:rFonts w:ascii="Times New Roman" w:hAnsi="Times New Roman" w:cs="Times New Roman"/>
          <w:sz w:val="24"/>
          <w:szCs w:val="24"/>
        </w:rPr>
        <w:t>2) на места для обучения по договорам об образовании, заключаемым при приеме на обучение за счет средств физических и (или) юридических лиц, и за счет собственных средств организации (далее соответственно - платные места, договоры об образовании).</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8. При приеме на обучение на места в рамках контрольных цифр приема на обучение по программам бакалавриата, программам специалитета выделение квот осуществляется в следующей последовательности:</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выделяется отдельная квота;</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выделяется особая квота в пределах оставшегося количества мест (при наличии);</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выделяется целевая квота в пределах оставшегося количества мест (при наличии) (за исключением дополнительного приема на обучение).</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 xml:space="preserve">9. В случае если особая квота не выделена, </w:t>
      </w:r>
      <w:r w:rsidR="009E4397">
        <w:rPr>
          <w:rFonts w:ascii="Times New Roman" w:hAnsi="Times New Roman" w:cs="Times New Roman"/>
          <w:sz w:val="24"/>
          <w:szCs w:val="24"/>
        </w:rPr>
        <w:t>Институт</w:t>
      </w:r>
      <w:r w:rsidRPr="001248A6">
        <w:rPr>
          <w:rFonts w:ascii="Times New Roman" w:hAnsi="Times New Roman" w:cs="Times New Roman"/>
          <w:sz w:val="24"/>
          <w:szCs w:val="24"/>
        </w:rPr>
        <w:t xml:space="preserve"> объявляет прием на обучение на места в пределах особой квоты с указанием количества мест, равного нулю. В случае если после выделения квот основные бюджетные места отсутствуют, </w:t>
      </w:r>
      <w:r w:rsidR="009E4397">
        <w:rPr>
          <w:rFonts w:ascii="Times New Roman" w:hAnsi="Times New Roman" w:cs="Times New Roman"/>
          <w:sz w:val="24"/>
          <w:szCs w:val="24"/>
        </w:rPr>
        <w:t xml:space="preserve">Институт </w:t>
      </w:r>
      <w:r w:rsidRPr="001248A6">
        <w:rPr>
          <w:rFonts w:ascii="Times New Roman" w:hAnsi="Times New Roman" w:cs="Times New Roman"/>
          <w:sz w:val="24"/>
          <w:szCs w:val="24"/>
        </w:rPr>
        <w:t>объявляет прием на обучение на основные бюджетные места с указанием количества мест, равного нулю.</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 xml:space="preserve">10. В рамках подготовки к проведению и проведения приема на обучение </w:t>
      </w:r>
      <w:r w:rsidR="009E4397">
        <w:rPr>
          <w:rFonts w:ascii="Times New Roman" w:hAnsi="Times New Roman" w:cs="Times New Roman"/>
          <w:sz w:val="24"/>
          <w:szCs w:val="24"/>
        </w:rPr>
        <w:t>Институт</w:t>
      </w:r>
      <w:r w:rsidRPr="001248A6">
        <w:rPr>
          <w:rFonts w:ascii="Times New Roman" w:hAnsi="Times New Roman" w:cs="Times New Roman"/>
          <w:sz w:val="24"/>
          <w:szCs w:val="24"/>
        </w:rPr>
        <w:t>:</w:t>
      </w:r>
    </w:p>
    <w:p w:rsidR="00135128" w:rsidRPr="001248A6" w:rsidRDefault="009E4397"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размещает информацию о приеме на обучение на своем официальном сайте в информационно-телекоммуникационной сети "Интернет" (далее - официальный сайт);</w:t>
      </w:r>
    </w:p>
    <w:p w:rsidR="00135128" w:rsidRPr="001248A6" w:rsidRDefault="009E4397"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проводит прием от поступающих заявлений о приеме на обучение и документов, необходимых для поступления и прилагаемых к заявлению о приеме на обучение (далее соответственно - прием заявлений и документов, заявление о приеме, документы, необходимые для поступления);</w:t>
      </w:r>
    </w:p>
    <w:p w:rsidR="00135128" w:rsidRPr="001248A6" w:rsidRDefault="009E4397"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 xml:space="preserve">самостоятельно проводит вступительные испытания по программам бакалавриата и программам специалитета в случаях, установленных пунктом 42 </w:t>
      </w:r>
      <w:r>
        <w:rPr>
          <w:rFonts w:ascii="Times New Roman" w:hAnsi="Times New Roman" w:cs="Times New Roman"/>
          <w:sz w:val="24"/>
          <w:szCs w:val="24"/>
        </w:rPr>
        <w:t>Правил</w:t>
      </w:r>
      <w:r w:rsidR="00135128" w:rsidRPr="001248A6">
        <w:rPr>
          <w:rFonts w:ascii="Times New Roman" w:hAnsi="Times New Roman" w:cs="Times New Roman"/>
          <w:sz w:val="24"/>
          <w:szCs w:val="24"/>
        </w:rPr>
        <w:t xml:space="preserve"> (далее - внутренние вступительные испытания);</w:t>
      </w:r>
    </w:p>
    <w:p w:rsidR="00135128"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проводит зачисление на обучение (далее - зачисление).</w:t>
      </w:r>
    </w:p>
    <w:p w:rsidR="00A22BE6" w:rsidRPr="00675556" w:rsidRDefault="00A22BE6" w:rsidP="00A22BE6">
      <w:pPr>
        <w:pStyle w:val="ConsPlusNormal"/>
        <w:ind w:firstLine="540"/>
        <w:jc w:val="both"/>
        <w:rPr>
          <w:sz w:val="23"/>
          <w:szCs w:val="23"/>
        </w:rPr>
      </w:pPr>
      <w:r>
        <w:rPr>
          <w:rFonts w:ascii="Times New Roman" w:hAnsi="Times New Roman" w:cs="Times New Roman"/>
          <w:sz w:val="24"/>
          <w:szCs w:val="24"/>
        </w:rPr>
        <w:t xml:space="preserve">10.1. </w:t>
      </w:r>
      <w:r w:rsidRPr="00675556">
        <w:rPr>
          <w:rFonts w:ascii="Times New Roman" w:hAnsi="Times New Roman"/>
          <w:sz w:val="24"/>
          <w:szCs w:val="24"/>
        </w:rPr>
        <w:t>Перечень направлений подготовки (специальностей), на которые Институт объявляет прием в соответствии с лицензией на право ведения образовательной деятельности:</w:t>
      </w:r>
    </w:p>
    <w:p w:rsidR="00A22BE6" w:rsidRPr="00675556" w:rsidRDefault="00A22BE6" w:rsidP="00A22BE6">
      <w:pPr>
        <w:shd w:val="clear" w:color="auto" w:fill="FFFFFF"/>
        <w:spacing w:after="0" w:line="240" w:lineRule="auto"/>
        <w:ind w:firstLine="701"/>
        <w:jc w:val="both"/>
        <w:rPr>
          <w:rFonts w:ascii="Arial" w:hAnsi="Arial" w:cs="Arial"/>
          <w:sz w:val="23"/>
          <w:szCs w:val="23"/>
        </w:rPr>
      </w:pPr>
      <w:r w:rsidRPr="00675556">
        <w:rPr>
          <w:rFonts w:ascii="Times New Roman" w:hAnsi="Times New Roman"/>
          <w:sz w:val="24"/>
          <w:szCs w:val="24"/>
        </w:rPr>
        <w:t>- по основным образовательным программам высшего образования бакалавриата:</w:t>
      </w:r>
    </w:p>
    <w:tbl>
      <w:tblPr>
        <w:tblW w:w="0" w:type="auto"/>
        <w:jc w:val="center"/>
        <w:shd w:val="clear" w:color="auto" w:fill="FFFFFF"/>
        <w:tblCellMar>
          <w:left w:w="0" w:type="dxa"/>
          <w:right w:w="0" w:type="dxa"/>
        </w:tblCellMar>
        <w:tblLook w:val="04A0" w:firstRow="1" w:lastRow="0" w:firstColumn="1" w:lastColumn="0" w:noHBand="0" w:noVBand="1"/>
      </w:tblPr>
      <w:tblGrid>
        <w:gridCol w:w="2370"/>
        <w:gridCol w:w="5310"/>
      </w:tblGrid>
      <w:tr w:rsidR="00A22BE6" w:rsidRPr="00675556" w:rsidTr="00401A22">
        <w:trPr>
          <w:jc w:val="center"/>
        </w:trPr>
        <w:tc>
          <w:tcPr>
            <w:tcW w:w="23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22BE6" w:rsidRPr="00675556" w:rsidRDefault="00A22BE6" w:rsidP="00401A22">
            <w:pPr>
              <w:spacing w:after="0" w:line="240" w:lineRule="auto"/>
              <w:jc w:val="center"/>
              <w:rPr>
                <w:rFonts w:ascii="Arial" w:hAnsi="Arial" w:cs="Arial"/>
                <w:sz w:val="23"/>
                <w:szCs w:val="23"/>
              </w:rPr>
            </w:pPr>
            <w:r w:rsidRPr="00675556">
              <w:rPr>
                <w:rFonts w:ascii="Times New Roman" w:hAnsi="Times New Roman"/>
                <w:sz w:val="24"/>
                <w:szCs w:val="24"/>
              </w:rPr>
              <w:t>37.03.01</w:t>
            </w:r>
          </w:p>
        </w:tc>
        <w:tc>
          <w:tcPr>
            <w:tcW w:w="531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22BE6" w:rsidRPr="00675556" w:rsidRDefault="00A22BE6" w:rsidP="00401A22">
            <w:pPr>
              <w:spacing w:after="0" w:line="240" w:lineRule="auto"/>
              <w:jc w:val="both"/>
              <w:rPr>
                <w:rFonts w:ascii="Arial" w:hAnsi="Arial" w:cs="Arial"/>
                <w:sz w:val="23"/>
                <w:szCs w:val="23"/>
              </w:rPr>
            </w:pPr>
            <w:r w:rsidRPr="00675556">
              <w:rPr>
                <w:rFonts w:ascii="Times New Roman" w:hAnsi="Times New Roman"/>
                <w:sz w:val="24"/>
                <w:szCs w:val="24"/>
              </w:rPr>
              <w:t>Психология</w:t>
            </w:r>
          </w:p>
        </w:tc>
      </w:tr>
      <w:tr w:rsidR="00A22BE6" w:rsidRPr="00675556" w:rsidTr="00401A22">
        <w:trPr>
          <w:jc w:val="center"/>
        </w:trPr>
        <w:tc>
          <w:tcPr>
            <w:tcW w:w="237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22BE6" w:rsidRPr="00675556" w:rsidRDefault="00A22BE6" w:rsidP="00401A22">
            <w:pPr>
              <w:shd w:val="clear" w:color="auto" w:fill="FFFFFF"/>
              <w:spacing w:after="0" w:line="240" w:lineRule="auto"/>
              <w:jc w:val="center"/>
              <w:rPr>
                <w:rFonts w:ascii="Arial" w:hAnsi="Arial" w:cs="Arial"/>
                <w:sz w:val="23"/>
                <w:szCs w:val="23"/>
              </w:rPr>
            </w:pPr>
            <w:r w:rsidRPr="00675556">
              <w:rPr>
                <w:rFonts w:ascii="Times New Roman" w:hAnsi="Times New Roman"/>
                <w:sz w:val="24"/>
                <w:szCs w:val="24"/>
              </w:rPr>
              <w:t>38.03.01</w:t>
            </w:r>
          </w:p>
        </w:tc>
        <w:tc>
          <w:tcPr>
            <w:tcW w:w="53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22BE6" w:rsidRPr="00675556" w:rsidRDefault="00A22BE6" w:rsidP="00401A22">
            <w:pPr>
              <w:shd w:val="clear" w:color="auto" w:fill="FFFFFF"/>
              <w:spacing w:after="0" w:line="240" w:lineRule="auto"/>
              <w:jc w:val="both"/>
              <w:rPr>
                <w:rFonts w:ascii="Arial" w:hAnsi="Arial" w:cs="Arial"/>
                <w:sz w:val="23"/>
                <w:szCs w:val="23"/>
              </w:rPr>
            </w:pPr>
            <w:r w:rsidRPr="00675556">
              <w:rPr>
                <w:rFonts w:ascii="Times New Roman" w:hAnsi="Times New Roman"/>
                <w:sz w:val="24"/>
                <w:szCs w:val="24"/>
              </w:rPr>
              <w:t>Экономика</w:t>
            </w:r>
          </w:p>
        </w:tc>
      </w:tr>
      <w:tr w:rsidR="00A22BE6" w:rsidRPr="00675556" w:rsidTr="00401A22">
        <w:trPr>
          <w:jc w:val="center"/>
        </w:trPr>
        <w:tc>
          <w:tcPr>
            <w:tcW w:w="237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22BE6" w:rsidRPr="00675556" w:rsidRDefault="00A22BE6" w:rsidP="00401A22">
            <w:pPr>
              <w:shd w:val="clear" w:color="auto" w:fill="FFFFFF"/>
              <w:spacing w:after="0" w:line="240" w:lineRule="auto"/>
              <w:jc w:val="center"/>
              <w:rPr>
                <w:rFonts w:ascii="Arial" w:hAnsi="Arial" w:cs="Arial"/>
                <w:sz w:val="23"/>
                <w:szCs w:val="23"/>
              </w:rPr>
            </w:pPr>
            <w:r w:rsidRPr="00675556">
              <w:rPr>
                <w:rFonts w:ascii="Times New Roman" w:hAnsi="Times New Roman"/>
                <w:sz w:val="24"/>
                <w:szCs w:val="24"/>
              </w:rPr>
              <w:t>38.03.02</w:t>
            </w:r>
          </w:p>
        </w:tc>
        <w:tc>
          <w:tcPr>
            <w:tcW w:w="53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22BE6" w:rsidRPr="00675556" w:rsidRDefault="00A22BE6" w:rsidP="00401A22">
            <w:pPr>
              <w:shd w:val="clear" w:color="auto" w:fill="FFFFFF"/>
              <w:spacing w:after="0" w:line="240" w:lineRule="auto"/>
              <w:jc w:val="both"/>
              <w:rPr>
                <w:rFonts w:ascii="Arial" w:hAnsi="Arial" w:cs="Arial"/>
                <w:sz w:val="23"/>
                <w:szCs w:val="23"/>
              </w:rPr>
            </w:pPr>
            <w:r w:rsidRPr="00675556">
              <w:rPr>
                <w:rFonts w:ascii="Times New Roman" w:hAnsi="Times New Roman"/>
                <w:sz w:val="24"/>
                <w:szCs w:val="24"/>
              </w:rPr>
              <w:t>Менеджмент</w:t>
            </w:r>
          </w:p>
        </w:tc>
      </w:tr>
      <w:tr w:rsidR="00A22BE6" w:rsidRPr="00675556" w:rsidTr="00401A22">
        <w:trPr>
          <w:jc w:val="center"/>
        </w:trPr>
        <w:tc>
          <w:tcPr>
            <w:tcW w:w="237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22BE6" w:rsidRPr="00675556" w:rsidRDefault="00A22BE6" w:rsidP="00401A22">
            <w:pPr>
              <w:spacing w:after="0" w:line="240" w:lineRule="auto"/>
              <w:jc w:val="center"/>
              <w:rPr>
                <w:rFonts w:ascii="Arial" w:hAnsi="Arial" w:cs="Arial"/>
                <w:sz w:val="23"/>
                <w:szCs w:val="23"/>
              </w:rPr>
            </w:pPr>
            <w:r w:rsidRPr="00675556">
              <w:rPr>
                <w:rFonts w:ascii="Times New Roman" w:hAnsi="Times New Roman"/>
                <w:sz w:val="24"/>
                <w:szCs w:val="24"/>
              </w:rPr>
              <w:t>38.03.04</w:t>
            </w:r>
          </w:p>
        </w:tc>
        <w:tc>
          <w:tcPr>
            <w:tcW w:w="53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22BE6" w:rsidRPr="00675556" w:rsidRDefault="00A22BE6" w:rsidP="00401A22">
            <w:pPr>
              <w:spacing w:after="0" w:line="240" w:lineRule="auto"/>
              <w:jc w:val="both"/>
              <w:rPr>
                <w:rFonts w:ascii="Arial" w:hAnsi="Arial" w:cs="Arial"/>
                <w:sz w:val="23"/>
                <w:szCs w:val="23"/>
              </w:rPr>
            </w:pPr>
            <w:r w:rsidRPr="00675556">
              <w:rPr>
                <w:rFonts w:ascii="Times New Roman" w:hAnsi="Times New Roman"/>
                <w:sz w:val="24"/>
                <w:szCs w:val="24"/>
              </w:rPr>
              <w:t>Государственное и муниципальное управление</w:t>
            </w:r>
          </w:p>
        </w:tc>
      </w:tr>
      <w:tr w:rsidR="001C201A" w:rsidRPr="00675556" w:rsidTr="00704E9B">
        <w:trPr>
          <w:jc w:val="center"/>
        </w:trPr>
        <w:tc>
          <w:tcPr>
            <w:tcW w:w="237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C201A" w:rsidRPr="00675556" w:rsidRDefault="001C201A" w:rsidP="00704E9B">
            <w:pPr>
              <w:spacing w:after="0" w:line="240" w:lineRule="auto"/>
              <w:jc w:val="center"/>
              <w:rPr>
                <w:rFonts w:ascii="Arial" w:hAnsi="Arial" w:cs="Arial"/>
                <w:sz w:val="23"/>
                <w:szCs w:val="23"/>
              </w:rPr>
            </w:pPr>
            <w:r w:rsidRPr="00675556">
              <w:rPr>
                <w:rFonts w:ascii="Times New Roman" w:hAnsi="Times New Roman"/>
                <w:sz w:val="24"/>
                <w:szCs w:val="24"/>
              </w:rPr>
              <w:t>40.03.01</w:t>
            </w:r>
          </w:p>
        </w:tc>
        <w:tc>
          <w:tcPr>
            <w:tcW w:w="53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C201A" w:rsidRPr="001C201A" w:rsidRDefault="001C201A" w:rsidP="005265D7">
            <w:pPr>
              <w:spacing w:after="0" w:line="240" w:lineRule="auto"/>
              <w:jc w:val="both"/>
              <w:rPr>
                <w:rFonts w:ascii="Times New Roman" w:hAnsi="Times New Roman" w:cs="Times New Roman"/>
                <w:sz w:val="24"/>
                <w:szCs w:val="24"/>
              </w:rPr>
            </w:pPr>
            <w:r w:rsidRPr="001C201A">
              <w:rPr>
                <w:rFonts w:ascii="Times New Roman" w:hAnsi="Times New Roman" w:cs="Times New Roman"/>
                <w:sz w:val="24"/>
                <w:szCs w:val="24"/>
                <w:shd w:val="clear" w:color="auto" w:fill="FFFFFF"/>
              </w:rPr>
              <w:t>Юриспруденция</w:t>
            </w:r>
          </w:p>
        </w:tc>
      </w:tr>
      <w:tr w:rsidR="00A22BE6" w:rsidRPr="00675556" w:rsidTr="00401A22">
        <w:trPr>
          <w:jc w:val="center"/>
        </w:trPr>
        <w:tc>
          <w:tcPr>
            <w:tcW w:w="237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22BE6" w:rsidRPr="00675556" w:rsidRDefault="00A22BE6" w:rsidP="00401A22">
            <w:pPr>
              <w:spacing w:after="0" w:line="240" w:lineRule="auto"/>
              <w:jc w:val="center"/>
              <w:rPr>
                <w:rFonts w:ascii="Arial" w:hAnsi="Arial" w:cs="Arial"/>
                <w:sz w:val="23"/>
                <w:szCs w:val="23"/>
              </w:rPr>
            </w:pPr>
            <w:r w:rsidRPr="00675556">
              <w:rPr>
                <w:rFonts w:ascii="Times New Roman" w:hAnsi="Times New Roman"/>
                <w:sz w:val="24"/>
                <w:szCs w:val="24"/>
              </w:rPr>
              <w:t>54.03.01</w:t>
            </w:r>
          </w:p>
        </w:tc>
        <w:tc>
          <w:tcPr>
            <w:tcW w:w="53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22BE6" w:rsidRPr="00675556" w:rsidRDefault="00A22BE6" w:rsidP="00401A22">
            <w:pPr>
              <w:spacing w:after="0" w:line="240" w:lineRule="auto"/>
              <w:jc w:val="both"/>
              <w:rPr>
                <w:rFonts w:ascii="Arial" w:hAnsi="Arial" w:cs="Arial"/>
                <w:sz w:val="23"/>
                <w:szCs w:val="23"/>
              </w:rPr>
            </w:pPr>
            <w:r w:rsidRPr="00675556">
              <w:rPr>
                <w:rFonts w:ascii="Times New Roman" w:hAnsi="Times New Roman"/>
                <w:sz w:val="24"/>
                <w:szCs w:val="24"/>
              </w:rPr>
              <w:t>Дизайн</w:t>
            </w:r>
          </w:p>
        </w:tc>
      </w:tr>
    </w:tbl>
    <w:p w:rsidR="00A22BE6" w:rsidRPr="00675556" w:rsidRDefault="00A22BE6" w:rsidP="002942D5">
      <w:pPr>
        <w:shd w:val="clear" w:color="auto" w:fill="FFFFFF"/>
        <w:spacing w:after="0" w:line="240" w:lineRule="auto"/>
        <w:rPr>
          <w:rFonts w:ascii="Arial" w:hAnsi="Arial" w:cs="Arial"/>
          <w:sz w:val="23"/>
          <w:szCs w:val="23"/>
        </w:rPr>
      </w:pPr>
      <w:r w:rsidRPr="00675556">
        <w:rPr>
          <w:rFonts w:ascii="Arial" w:hAnsi="Arial" w:cs="Arial"/>
          <w:sz w:val="23"/>
          <w:szCs w:val="23"/>
        </w:rPr>
        <w:t> </w:t>
      </w:r>
      <w:r w:rsidRPr="00675556">
        <w:rPr>
          <w:rFonts w:ascii="Times New Roman" w:hAnsi="Times New Roman"/>
          <w:sz w:val="24"/>
          <w:szCs w:val="24"/>
        </w:rPr>
        <w:t>- по основным образовательным программам высшего образования специалитета:</w:t>
      </w:r>
    </w:p>
    <w:tbl>
      <w:tblPr>
        <w:tblW w:w="0" w:type="auto"/>
        <w:jc w:val="center"/>
        <w:shd w:val="clear" w:color="auto" w:fill="FFFFFF"/>
        <w:tblCellMar>
          <w:left w:w="0" w:type="dxa"/>
          <w:right w:w="0" w:type="dxa"/>
        </w:tblCellMar>
        <w:tblLook w:val="04A0" w:firstRow="1" w:lastRow="0" w:firstColumn="1" w:lastColumn="0" w:noHBand="0" w:noVBand="1"/>
      </w:tblPr>
      <w:tblGrid>
        <w:gridCol w:w="2370"/>
        <w:gridCol w:w="5310"/>
      </w:tblGrid>
      <w:tr w:rsidR="00A22BE6" w:rsidRPr="00675556" w:rsidTr="00401A22">
        <w:trPr>
          <w:jc w:val="center"/>
        </w:trPr>
        <w:tc>
          <w:tcPr>
            <w:tcW w:w="23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22BE6" w:rsidRPr="00675556" w:rsidRDefault="00A22BE6" w:rsidP="00401A22">
            <w:pPr>
              <w:spacing w:after="0" w:line="240" w:lineRule="auto"/>
              <w:jc w:val="center"/>
              <w:rPr>
                <w:rFonts w:ascii="Times New Roman" w:hAnsi="Times New Roman" w:cs="Times New Roman"/>
                <w:sz w:val="24"/>
                <w:szCs w:val="24"/>
              </w:rPr>
            </w:pPr>
            <w:r w:rsidRPr="00675556">
              <w:rPr>
                <w:rFonts w:ascii="Times New Roman" w:hAnsi="Times New Roman" w:cs="Times New Roman"/>
                <w:sz w:val="24"/>
                <w:szCs w:val="24"/>
              </w:rPr>
              <w:t>38.05.01</w:t>
            </w:r>
          </w:p>
        </w:tc>
        <w:tc>
          <w:tcPr>
            <w:tcW w:w="531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22BE6" w:rsidRPr="00372CB6" w:rsidRDefault="005C5F6C" w:rsidP="005C5F6C">
            <w:pPr>
              <w:spacing w:after="0" w:line="240" w:lineRule="auto"/>
              <w:rPr>
                <w:rFonts w:ascii="Times New Roman" w:hAnsi="Times New Roman" w:cs="Times New Roman"/>
                <w:sz w:val="24"/>
                <w:szCs w:val="24"/>
              </w:rPr>
            </w:pPr>
            <w:r w:rsidRPr="00372CB6">
              <w:rPr>
                <w:rFonts w:ascii="Times New Roman" w:hAnsi="Times New Roman" w:cs="Times New Roman"/>
                <w:sz w:val="24"/>
                <w:szCs w:val="24"/>
                <w:shd w:val="clear" w:color="auto" w:fill="FFFFFF"/>
              </w:rPr>
              <w:t>Экономич</w:t>
            </w:r>
            <w:r>
              <w:rPr>
                <w:rFonts w:ascii="Times New Roman" w:hAnsi="Times New Roman" w:cs="Times New Roman"/>
                <w:sz w:val="24"/>
                <w:szCs w:val="24"/>
                <w:shd w:val="clear" w:color="auto" w:fill="FFFFFF"/>
              </w:rPr>
              <w:t xml:space="preserve">еская </w:t>
            </w:r>
            <w:r w:rsidR="002F038B">
              <w:rPr>
                <w:rFonts w:ascii="Times New Roman" w:hAnsi="Times New Roman" w:cs="Times New Roman"/>
                <w:sz w:val="24"/>
                <w:szCs w:val="24"/>
                <w:shd w:val="clear" w:color="auto" w:fill="FFFFFF"/>
              </w:rPr>
              <w:t>безопасность</w:t>
            </w:r>
          </w:p>
        </w:tc>
      </w:tr>
    </w:tbl>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lastRenderedPageBreak/>
        <w:t xml:space="preserve">11. Прием на обучение проводится на конкурсной основе. Для проведения приема на обучение </w:t>
      </w:r>
      <w:r w:rsidR="009E4397">
        <w:rPr>
          <w:rFonts w:ascii="Times New Roman" w:hAnsi="Times New Roman" w:cs="Times New Roman"/>
          <w:sz w:val="24"/>
          <w:szCs w:val="24"/>
        </w:rPr>
        <w:t xml:space="preserve">Институт </w:t>
      </w:r>
      <w:r w:rsidRPr="001248A6">
        <w:rPr>
          <w:rFonts w:ascii="Times New Roman" w:hAnsi="Times New Roman" w:cs="Times New Roman"/>
          <w:sz w:val="24"/>
          <w:szCs w:val="24"/>
        </w:rPr>
        <w:t>устанавливает:</w:t>
      </w:r>
    </w:p>
    <w:p w:rsidR="00135128" w:rsidRPr="001248A6" w:rsidRDefault="009E4397"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перечень вступительных испытаний;</w:t>
      </w:r>
    </w:p>
    <w:p w:rsidR="00135128" w:rsidRPr="001248A6" w:rsidRDefault="009E4397"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по каждому вступительному испытанию - максимальное количество баллов и минимальное количество баллов, подтверждающее успешное прохождение вступительного испытания (далее - минимальное количество баллов);</w:t>
      </w:r>
    </w:p>
    <w:p w:rsidR="00135128" w:rsidRPr="001248A6" w:rsidRDefault="00AD3A5D"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перечень </w:t>
      </w:r>
      <w:r w:rsidR="00CF0A41">
        <w:rPr>
          <w:rFonts w:ascii="Times New Roman" w:hAnsi="Times New Roman" w:cs="Times New Roman"/>
          <w:sz w:val="24"/>
          <w:szCs w:val="24"/>
        </w:rPr>
        <w:t xml:space="preserve">индивидуальных </w:t>
      </w:r>
      <w:r w:rsidR="00CF0A41" w:rsidRPr="001248A6">
        <w:rPr>
          <w:rFonts w:ascii="Times New Roman" w:hAnsi="Times New Roman" w:cs="Times New Roman"/>
          <w:sz w:val="24"/>
          <w:szCs w:val="24"/>
        </w:rPr>
        <w:t>достижений,</w:t>
      </w:r>
      <w:r w:rsidR="00135128" w:rsidRPr="001248A6">
        <w:rPr>
          <w:rFonts w:ascii="Times New Roman" w:hAnsi="Times New Roman" w:cs="Times New Roman"/>
          <w:sz w:val="24"/>
          <w:szCs w:val="24"/>
        </w:rPr>
        <w:t xml:space="preserve"> поступающих (далее - индивидуальные достижения) и порядок их учета;</w:t>
      </w:r>
    </w:p>
    <w:p w:rsidR="00135128" w:rsidRPr="001248A6" w:rsidRDefault="009C08FE"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 xml:space="preserve">порядок предоставления особых прав, предусмотренных </w:t>
      </w:r>
      <w:hyperlink r:id="rId11" w:tooltip="Федеральный закон от 29.12.2012 N 273-ФЗ (ред. от 08.08.2024) &quot;Об образовании в Российской Федерации&quot; (с изм. и доп., вступ. в силу с 01.09.2024){КонсультантПлюс}" w:history="1">
        <w:r w:rsidR="00135128" w:rsidRPr="001248A6">
          <w:rPr>
            <w:rFonts w:ascii="Times New Roman" w:hAnsi="Times New Roman" w:cs="Times New Roman"/>
            <w:sz w:val="24"/>
            <w:szCs w:val="24"/>
          </w:rPr>
          <w:t>частями 4</w:t>
        </w:r>
      </w:hyperlink>
      <w:r w:rsidR="00135128" w:rsidRPr="001248A6">
        <w:rPr>
          <w:rFonts w:ascii="Times New Roman" w:hAnsi="Times New Roman" w:cs="Times New Roman"/>
          <w:sz w:val="24"/>
          <w:szCs w:val="24"/>
        </w:rPr>
        <w:t xml:space="preserve"> и </w:t>
      </w:r>
      <w:hyperlink r:id="rId12" w:tooltip="Федеральный закон от 29.12.2012 N 273-ФЗ (ред. от 08.08.2024) &quot;Об образовании в Российской Федерации&quot; (с изм. и доп., вступ. в силу с 01.09.2024){КонсультантПлюс}" w:history="1">
        <w:r w:rsidR="00135128" w:rsidRPr="001248A6">
          <w:rPr>
            <w:rFonts w:ascii="Times New Roman" w:hAnsi="Times New Roman" w:cs="Times New Roman"/>
            <w:sz w:val="24"/>
            <w:szCs w:val="24"/>
          </w:rPr>
          <w:t>12 статьи 71</w:t>
        </w:r>
      </w:hyperlink>
      <w:r w:rsidR="00135128" w:rsidRPr="001248A6">
        <w:rPr>
          <w:rFonts w:ascii="Times New Roman" w:hAnsi="Times New Roman" w:cs="Times New Roman"/>
          <w:sz w:val="24"/>
          <w:szCs w:val="24"/>
        </w:rPr>
        <w:t xml:space="preserve"> Федерального закона N 273-ФЗ, и особого преимущества в соответствии с пунктами 60 - 65 </w:t>
      </w:r>
      <w:r w:rsidR="009E4397">
        <w:rPr>
          <w:rFonts w:ascii="Times New Roman" w:hAnsi="Times New Roman" w:cs="Times New Roman"/>
          <w:sz w:val="24"/>
          <w:szCs w:val="24"/>
        </w:rPr>
        <w:t>Правил</w:t>
      </w:r>
      <w:r w:rsidR="00135128" w:rsidRPr="001248A6">
        <w:rPr>
          <w:rFonts w:ascii="Times New Roman" w:hAnsi="Times New Roman" w:cs="Times New Roman"/>
          <w:sz w:val="24"/>
          <w:szCs w:val="24"/>
        </w:rPr>
        <w:t xml:space="preserve"> (по программам бакалавриата, программам специалитета).</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Сумма конкурсных баллов исчисляется как сумма баллов за вступительные испытания и за индивидуальные достижения.</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 xml:space="preserve">12. </w:t>
      </w:r>
      <w:r w:rsidR="009E4397">
        <w:rPr>
          <w:rFonts w:ascii="Times New Roman" w:hAnsi="Times New Roman" w:cs="Times New Roman"/>
          <w:sz w:val="24"/>
          <w:szCs w:val="24"/>
        </w:rPr>
        <w:t xml:space="preserve">Институт </w:t>
      </w:r>
      <w:r w:rsidRPr="001248A6">
        <w:rPr>
          <w:rFonts w:ascii="Times New Roman" w:hAnsi="Times New Roman" w:cs="Times New Roman"/>
          <w:sz w:val="24"/>
          <w:szCs w:val="24"/>
        </w:rPr>
        <w:t>проводит отдельный конкурс по каждой совокупности условий поступления на обучение (далее соответственно - конкурсная группа, условия поступления):</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1) по организации и ее филиалам - следующими способами:</w:t>
      </w:r>
    </w:p>
    <w:p w:rsidR="00135128" w:rsidRPr="001248A6" w:rsidRDefault="009C08FE"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по организации в целом;</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2) по формам обучения:</w:t>
      </w:r>
    </w:p>
    <w:p w:rsidR="00135128" w:rsidRPr="001248A6" w:rsidRDefault="009C08FE"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по очной форме обучения;</w:t>
      </w:r>
    </w:p>
    <w:p w:rsidR="00135128" w:rsidRPr="001248A6" w:rsidRDefault="009C08FE"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по очно-заочной форме обучения;</w:t>
      </w:r>
    </w:p>
    <w:p w:rsidR="00135128" w:rsidRPr="001248A6" w:rsidRDefault="009C08FE"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по заочной форме обучения;</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3) по направленности (профилю) образовательных программ (далее - конкурсный профиль) - следующими способами:</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а) однопрофильный конкурс в пределах специальности или направления подготовки (далее - однопрофильный конкурс):</w:t>
      </w:r>
    </w:p>
    <w:p w:rsidR="00135128" w:rsidRPr="001248A6" w:rsidRDefault="009C08FE"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по специальности или направлению подготовки в целом;</w:t>
      </w:r>
    </w:p>
    <w:p w:rsidR="00135128" w:rsidRPr="001248A6" w:rsidRDefault="009C08FE"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по одной или нескольким образовательным программам в рамках специальности или направления подготовки;</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б) многопрофильный конкурс по нескольким специальностям или направлениям подготовки в пределах укрупненной группы специальностей или направлений подготовки (далее соответственно - многопрофильный конкурс; специальности, направления подготовки, включенные в конкурс; укрупненная группа):</w:t>
      </w:r>
    </w:p>
    <w:p w:rsidR="00135128" w:rsidRPr="001248A6" w:rsidRDefault="009C08FE"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по нескольким специальностям или направлениям подготовки в целом;</w:t>
      </w:r>
    </w:p>
    <w:p w:rsidR="00135128" w:rsidRPr="001248A6" w:rsidRDefault="009C08FE"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по нескольким образовательным программам по различным специальностям или направлениям подготовки и (или) по образовательной программе (программам), сформированной по нескольким специальностям или направлениям подготовки.</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 xml:space="preserve">В случае если контрольные цифры приема установлены по конкретным специальностям или направлениям подготовки, </w:t>
      </w:r>
      <w:r w:rsidR="009E4397">
        <w:rPr>
          <w:rFonts w:ascii="Times New Roman" w:hAnsi="Times New Roman" w:cs="Times New Roman"/>
          <w:sz w:val="24"/>
          <w:szCs w:val="24"/>
        </w:rPr>
        <w:t xml:space="preserve">Институт </w:t>
      </w:r>
      <w:r w:rsidRPr="001248A6">
        <w:rPr>
          <w:rFonts w:ascii="Times New Roman" w:hAnsi="Times New Roman" w:cs="Times New Roman"/>
          <w:sz w:val="24"/>
          <w:szCs w:val="24"/>
        </w:rPr>
        <w:t>проводит однопрофильные конкурсы (конкурс) по этим специальностям или направлениям подготовки.</w:t>
      </w:r>
    </w:p>
    <w:p w:rsidR="00135128" w:rsidRPr="00A83A75"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 xml:space="preserve">В случае если контрольные цифры приема установлены по укрупненной группе, </w:t>
      </w:r>
      <w:r w:rsidR="009E4397">
        <w:rPr>
          <w:rFonts w:ascii="Times New Roman" w:hAnsi="Times New Roman" w:cs="Times New Roman"/>
          <w:sz w:val="24"/>
          <w:szCs w:val="24"/>
        </w:rPr>
        <w:t xml:space="preserve">Институт </w:t>
      </w:r>
      <w:r w:rsidRPr="001248A6">
        <w:rPr>
          <w:rFonts w:ascii="Times New Roman" w:hAnsi="Times New Roman" w:cs="Times New Roman"/>
          <w:sz w:val="24"/>
          <w:szCs w:val="24"/>
        </w:rPr>
        <w:t xml:space="preserve">проводит однопрофильные конкурсы (конкурс) и (или) многопрофильные конкурсы (конкурс) по специальностям или направлениям подготовки, входящим в </w:t>
      </w:r>
      <w:r w:rsidRPr="00A83A75">
        <w:rPr>
          <w:rFonts w:ascii="Times New Roman" w:hAnsi="Times New Roman" w:cs="Times New Roman"/>
          <w:sz w:val="24"/>
          <w:szCs w:val="24"/>
        </w:rPr>
        <w:t>укрупненную группу.</w:t>
      </w:r>
    </w:p>
    <w:p w:rsidR="00A83A75" w:rsidRPr="00A83A75" w:rsidRDefault="00135128" w:rsidP="00A83A75">
      <w:pPr>
        <w:pStyle w:val="ConsPlusNormal"/>
        <w:ind w:firstLine="540"/>
        <w:jc w:val="both"/>
        <w:rPr>
          <w:rFonts w:ascii="Times New Roman" w:hAnsi="Times New Roman" w:cs="Times New Roman"/>
          <w:sz w:val="24"/>
          <w:szCs w:val="24"/>
        </w:rPr>
      </w:pPr>
      <w:r w:rsidRPr="00A83A75">
        <w:rPr>
          <w:rFonts w:ascii="Times New Roman" w:hAnsi="Times New Roman" w:cs="Times New Roman"/>
          <w:sz w:val="24"/>
          <w:szCs w:val="24"/>
        </w:rPr>
        <w:t xml:space="preserve">В случае если по специальностям или направлениям подготовки отсутствуют места в рамках контрольных цифр приема, при приеме на платные места по этим специальностям или направлениям подготовки </w:t>
      </w:r>
      <w:r w:rsidR="009E4397" w:rsidRPr="00A83A75">
        <w:rPr>
          <w:rFonts w:ascii="Times New Roman" w:hAnsi="Times New Roman" w:cs="Times New Roman"/>
          <w:sz w:val="24"/>
          <w:szCs w:val="24"/>
        </w:rPr>
        <w:t xml:space="preserve">Институт </w:t>
      </w:r>
      <w:r w:rsidRPr="00A83A75">
        <w:rPr>
          <w:rFonts w:ascii="Times New Roman" w:hAnsi="Times New Roman" w:cs="Times New Roman"/>
          <w:sz w:val="24"/>
          <w:szCs w:val="24"/>
        </w:rPr>
        <w:t>проводит однопрофильные конкурсы (конкурс) и (или) многопрофильные конкурсы (конкурс);</w:t>
      </w:r>
    </w:p>
    <w:p w:rsidR="00A83A75" w:rsidRPr="00A83A75" w:rsidRDefault="00A83A75" w:rsidP="00A83A75">
      <w:pPr>
        <w:pStyle w:val="ConsPlusNormal"/>
        <w:ind w:firstLine="540"/>
        <w:jc w:val="both"/>
        <w:rPr>
          <w:rFonts w:ascii="Times New Roman" w:hAnsi="Times New Roman" w:cs="Times New Roman"/>
          <w:sz w:val="24"/>
          <w:szCs w:val="24"/>
        </w:rPr>
      </w:pPr>
      <w:r w:rsidRPr="00A83A75">
        <w:rPr>
          <w:rFonts w:ascii="Times New Roman" w:hAnsi="Times New Roman" w:cs="Times New Roman"/>
          <w:sz w:val="24"/>
          <w:szCs w:val="24"/>
        </w:rPr>
        <w:t>4) по источникам финансирования мест:</w:t>
      </w:r>
      <w:bookmarkStart w:id="1" w:name="P131"/>
      <w:bookmarkEnd w:id="1"/>
    </w:p>
    <w:p w:rsidR="00A83A75" w:rsidRPr="00A83A75" w:rsidRDefault="00A83A75" w:rsidP="00A83A75">
      <w:pPr>
        <w:pStyle w:val="ConsPlusNormal"/>
        <w:ind w:firstLine="540"/>
        <w:jc w:val="both"/>
        <w:rPr>
          <w:rFonts w:ascii="Times New Roman" w:hAnsi="Times New Roman" w:cs="Times New Roman"/>
          <w:sz w:val="24"/>
          <w:szCs w:val="24"/>
        </w:rPr>
      </w:pPr>
      <w:r w:rsidRPr="00A83A75">
        <w:rPr>
          <w:rFonts w:ascii="Times New Roman" w:hAnsi="Times New Roman" w:cs="Times New Roman"/>
          <w:sz w:val="24"/>
          <w:szCs w:val="24"/>
        </w:rPr>
        <w:t>а) на места в рамках контрольных цифр приема раздельно по видам бюджетов бюджетной системы Российской Федерации:</w:t>
      </w:r>
    </w:p>
    <w:p w:rsidR="00A83A75" w:rsidRPr="00A83A75" w:rsidRDefault="00A83A75" w:rsidP="00A83A75">
      <w:pPr>
        <w:pStyle w:val="ConsPlusNormal"/>
        <w:ind w:firstLine="540"/>
        <w:jc w:val="both"/>
        <w:rPr>
          <w:rFonts w:ascii="Times New Roman" w:hAnsi="Times New Roman" w:cs="Times New Roman"/>
          <w:sz w:val="24"/>
          <w:szCs w:val="24"/>
        </w:rPr>
      </w:pPr>
      <w:r w:rsidRPr="00A83A75">
        <w:rPr>
          <w:rFonts w:ascii="Times New Roman" w:hAnsi="Times New Roman" w:cs="Times New Roman"/>
          <w:sz w:val="24"/>
          <w:szCs w:val="24"/>
        </w:rPr>
        <w:t>за счет бюджетных ассигнований федерального бюджета;</w:t>
      </w:r>
    </w:p>
    <w:p w:rsidR="00A83A75" w:rsidRPr="00A83A75" w:rsidRDefault="00A83A75" w:rsidP="00A83A75">
      <w:pPr>
        <w:pStyle w:val="ConsPlusNormal"/>
        <w:ind w:firstLine="540"/>
        <w:jc w:val="both"/>
        <w:rPr>
          <w:rFonts w:ascii="Times New Roman" w:hAnsi="Times New Roman" w:cs="Times New Roman"/>
          <w:sz w:val="24"/>
          <w:szCs w:val="24"/>
        </w:rPr>
      </w:pPr>
      <w:r w:rsidRPr="00A83A75">
        <w:rPr>
          <w:rFonts w:ascii="Times New Roman" w:hAnsi="Times New Roman" w:cs="Times New Roman"/>
          <w:sz w:val="24"/>
          <w:szCs w:val="24"/>
        </w:rPr>
        <w:t>за счет бюджетных ассигнований бюджетов субъектов Российской Федерации;</w:t>
      </w:r>
    </w:p>
    <w:p w:rsidR="00A83A75" w:rsidRPr="00A83A75" w:rsidRDefault="00A83A75" w:rsidP="00A83A75">
      <w:pPr>
        <w:pStyle w:val="ConsPlusNormal"/>
        <w:ind w:firstLine="540"/>
        <w:jc w:val="both"/>
        <w:rPr>
          <w:rFonts w:ascii="Times New Roman" w:hAnsi="Times New Roman" w:cs="Times New Roman"/>
          <w:sz w:val="24"/>
          <w:szCs w:val="24"/>
        </w:rPr>
      </w:pPr>
      <w:r w:rsidRPr="00A83A75">
        <w:rPr>
          <w:rFonts w:ascii="Times New Roman" w:hAnsi="Times New Roman" w:cs="Times New Roman"/>
          <w:sz w:val="24"/>
          <w:szCs w:val="24"/>
        </w:rPr>
        <w:lastRenderedPageBreak/>
        <w:t>за счет бюджетных ассигнований местных бюджетов;</w:t>
      </w:r>
    </w:p>
    <w:p w:rsidR="00A83A75" w:rsidRPr="00A83A75" w:rsidRDefault="00A83A75" w:rsidP="00A83A75">
      <w:pPr>
        <w:pStyle w:val="ConsPlusNormal"/>
        <w:ind w:firstLine="540"/>
        <w:jc w:val="both"/>
        <w:rPr>
          <w:rFonts w:ascii="Times New Roman" w:hAnsi="Times New Roman" w:cs="Times New Roman"/>
          <w:sz w:val="24"/>
          <w:szCs w:val="24"/>
        </w:rPr>
      </w:pPr>
      <w:r w:rsidRPr="00A83A75">
        <w:rPr>
          <w:rFonts w:ascii="Times New Roman" w:hAnsi="Times New Roman" w:cs="Times New Roman"/>
          <w:sz w:val="24"/>
          <w:szCs w:val="24"/>
        </w:rPr>
        <w:t>б) на платные места;</w:t>
      </w:r>
    </w:p>
    <w:p w:rsidR="00A83A75" w:rsidRPr="00A83A75" w:rsidRDefault="00A83A75" w:rsidP="00A83A75">
      <w:pPr>
        <w:pStyle w:val="ConsPlusNormal"/>
        <w:ind w:firstLine="540"/>
        <w:jc w:val="both"/>
        <w:rPr>
          <w:rFonts w:ascii="Times New Roman" w:hAnsi="Times New Roman" w:cs="Times New Roman"/>
          <w:sz w:val="24"/>
          <w:szCs w:val="24"/>
        </w:rPr>
      </w:pPr>
      <w:r w:rsidRPr="00A83A75">
        <w:rPr>
          <w:rFonts w:ascii="Times New Roman" w:hAnsi="Times New Roman" w:cs="Times New Roman"/>
          <w:sz w:val="24"/>
          <w:szCs w:val="24"/>
        </w:rPr>
        <w:t xml:space="preserve">(пп. 4 в ред. </w:t>
      </w:r>
      <w:hyperlink r:id="rId13" w:tooltip="Приказ Минобрнауки России от 26.11.2025 N 905 &quot;О внесении изменений в 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н">
        <w:r w:rsidRPr="00A83A75">
          <w:rPr>
            <w:rFonts w:ascii="Times New Roman" w:hAnsi="Times New Roman" w:cs="Times New Roman"/>
            <w:sz w:val="24"/>
            <w:szCs w:val="24"/>
          </w:rPr>
          <w:t>Приказа</w:t>
        </w:r>
      </w:hyperlink>
      <w:r w:rsidRPr="00A83A75">
        <w:rPr>
          <w:rFonts w:ascii="Times New Roman" w:hAnsi="Times New Roman" w:cs="Times New Roman"/>
          <w:sz w:val="24"/>
          <w:szCs w:val="24"/>
        </w:rPr>
        <w:t xml:space="preserve"> Минобрнауки России от 26.11.2025 N 905)</w:t>
      </w:r>
    </w:p>
    <w:p w:rsidR="00A83A75" w:rsidRPr="00A83A75" w:rsidRDefault="00A83A75" w:rsidP="00A83A75">
      <w:pPr>
        <w:pStyle w:val="ConsPlusNormal"/>
        <w:ind w:firstLine="540"/>
        <w:jc w:val="both"/>
        <w:rPr>
          <w:rFonts w:ascii="Times New Roman" w:hAnsi="Times New Roman" w:cs="Times New Roman"/>
          <w:sz w:val="24"/>
          <w:szCs w:val="24"/>
        </w:rPr>
      </w:pPr>
      <w:r w:rsidRPr="00A83A75">
        <w:rPr>
          <w:rFonts w:ascii="Times New Roman" w:hAnsi="Times New Roman" w:cs="Times New Roman"/>
          <w:sz w:val="24"/>
          <w:szCs w:val="24"/>
        </w:rPr>
        <w:t>5) по видам мест в рамках контрольных цифр приема:</w:t>
      </w:r>
    </w:p>
    <w:p w:rsidR="00A83A75" w:rsidRPr="00A83A75" w:rsidRDefault="00A83A75" w:rsidP="00A83A75">
      <w:pPr>
        <w:pStyle w:val="ConsPlusNormal"/>
        <w:ind w:firstLine="540"/>
        <w:jc w:val="both"/>
        <w:rPr>
          <w:rFonts w:ascii="Times New Roman" w:hAnsi="Times New Roman" w:cs="Times New Roman"/>
          <w:sz w:val="24"/>
          <w:szCs w:val="24"/>
        </w:rPr>
      </w:pPr>
      <w:r w:rsidRPr="00A83A75">
        <w:rPr>
          <w:rFonts w:ascii="Times New Roman" w:hAnsi="Times New Roman" w:cs="Times New Roman"/>
          <w:sz w:val="24"/>
          <w:szCs w:val="24"/>
        </w:rPr>
        <w:t>на места в пределах особой квоты;</w:t>
      </w:r>
    </w:p>
    <w:p w:rsidR="00A83A75" w:rsidRPr="00A83A75" w:rsidRDefault="00A83A75" w:rsidP="00A83A75">
      <w:pPr>
        <w:pStyle w:val="ConsPlusNormal"/>
        <w:ind w:firstLine="540"/>
        <w:jc w:val="both"/>
        <w:rPr>
          <w:rFonts w:ascii="Times New Roman" w:hAnsi="Times New Roman" w:cs="Times New Roman"/>
          <w:sz w:val="24"/>
          <w:szCs w:val="24"/>
        </w:rPr>
      </w:pPr>
      <w:r w:rsidRPr="00A83A75">
        <w:rPr>
          <w:rFonts w:ascii="Times New Roman" w:hAnsi="Times New Roman" w:cs="Times New Roman"/>
          <w:sz w:val="24"/>
          <w:szCs w:val="24"/>
        </w:rPr>
        <w:t>на места в пределах отдельной квоты;</w:t>
      </w:r>
    </w:p>
    <w:p w:rsidR="00A83A75" w:rsidRPr="00A83A75" w:rsidRDefault="00A83A75" w:rsidP="00A83A75">
      <w:pPr>
        <w:pStyle w:val="ConsPlusNormal"/>
        <w:ind w:firstLine="540"/>
        <w:jc w:val="both"/>
        <w:rPr>
          <w:rFonts w:ascii="Times New Roman" w:hAnsi="Times New Roman" w:cs="Times New Roman"/>
          <w:sz w:val="24"/>
          <w:szCs w:val="24"/>
        </w:rPr>
      </w:pPr>
      <w:r w:rsidRPr="00A83A75">
        <w:rPr>
          <w:rFonts w:ascii="Times New Roman" w:hAnsi="Times New Roman" w:cs="Times New Roman"/>
          <w:sz w:val="24"/>
          <w:szCs w:val="24"/>
        </w:rPr>
        <w:t>на места в пределах целевой квоты (в случае детализации целевой квоты - раздельно по каждой детализированной целевой квоте);</w:t>
      </w:r>
    </w:p>
    <w:p w:rsidR="00A83A75" w:rsidRPr="00A83A75" w:rsidRDefault="00A83A75" w:rsidP="00A83A75">
      <w:pPr>
        <w:pStyle w:val="ConsPlusNormal"/>
        <w:ind w:firstLine="540"/>
        <w:jc w:val="both"/>
        <w:rPr>
          <w:rFonts w:ascii="Times New Roman" w:hAnsi="Times New Roman" w:cs="Times New Roman"/>
          <w:sz w:val="24"/>
          <w:szCs w:val="24"/>
        </w:rPr>
      </w:pPr>
      <w:r w:rsidRPr="00A83A75">
        <w:rPr>
          <w:rFonts w:ascii="Times New Roman" w:hAnsi="Times New Roman" w:cs="Times New Roman"/>
          <w:sz w:val="24"/>
          <w:szCs w:val="24"/>
        </w:rPr>
        <w:t xml:space="preserve">(в ред. </w:t>
      </w:r>
      <w:hyperlink r:id="rId14" w:tooltip="Приказ Минобрнауки России от 26.11.2025 N 905 &quot;О внесении изменений в 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н">
        <w:r w:rsidRPr="00A83A75">
          <w:rPr>
            <w:rFonts w:ascii="Times New Roman" w:hAnsi="Times New Roman" w:cs="Times New Roman"/>
            <w:sz w:val="24"/>
            <w:szCs w:val="24"/>
          </w:rPr>
          <w:t>Приказа</w:t>
        </w:r>
      </w:hyperlink>
      <w:r w:rsidRPr="00A83A75">
        <w:rPr>
          <w:rFonts w:ascii="Times New Roman" w:hAnsi="Times New Roman" w:cs="Times New Roman"/>
          <w:sz w:val="24"/>
          <w:szCs w:val="24"/>
        </w:rPr>
        <w:t xml:space="preserve"> Минобрнауки России от 26.11.2025 N 905)</w:t>
      </w:r>
    </w:p>
    <w:p w:rsidR="00A83A75" w:rsidRPr="00A83A75" w:rsidRDefault="00A83A75" w:rsidP="00A83A75">
      <w:pPr>
        <w:pStyle w:val="ConsPlusNormal"/>
        <w:ind w:firstLine="540"/>
        <w:jc w:val="both"/>
        <w:rPr>
          <w:rFonts w:ascii="Times New Roman" w:hAnsi="Times New Roman" w:cs="Times New Roman"/>
          <w:sz w:val="24"/>
          <w:szCs w:val="24"/>
        </w:rPr>
      </w:pPr>
      <w:r w:rsidRPr="00A83A75">
        <w:rPr>
          <w:rFonts w:ascii="Times New Roman" w:hAnsi="Times New Roman" w:cs="Times New Roman"/>
          <w:sz w:val="24"/>
          <w:szCs w:val="24"/>
        </w:rPr>
        <w:t>на основные бюджетные места.</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 xml:space="preserve">13. По одним и тем же специальностям или направлениям подготовки </w:t>
      </w:r>
      <w:r w:rsidR="009E4397">
        <w:rPr>
          <w:rFonts w:ascii="Times New Roman" w:hAnsi="Times New Roman" w:cs="Times New Roman"/>
          <w:sz w:val="24"/>
          <w:szCs w:val="24"/>
        </w:rPr>
        <w:t xml:space="preserve">Институт </w:t>
      </w:r>
      <w:r w:rsidRPr="001248A6">
        <w:rPr>
          <w:rFonts w:ascii="Times New Roman" w:hAnsi="Times New Roman" w:cs="Times New Roman"/>
          <w:sz w:val="24"/>
          <w:szCs w:val="24"/>
        </w:rPr>
        <w:t>может проводить различные однопрофильные и (или) многопрофильные конкурсы по различным конкурсным группам.</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 xml:space="preserve">14. </w:t>
      </w:r>
      <w:r w:rsidR="009E4397">
        <w:rPr>
          <w:rFonts w:ascii="Times New Roman" w:hAnsi="Times New Roman" w:cs="Times New Roman"/>
          <w:sz w:val="24"/>
          <w:szCs w:val="24"/>
        </w:rPr>
        <w:t xml:space="preserve">Институт </w:t>
      </w:r>
      <w:r w:rsidRPr="001248A6">
        <w:rPr>
          <w:rFonts w:ascii="Times New Roman" w:hAnsi="Times New Roman" w:cs="Times New Roman"/>
          <w:sz w:val="24"/>
          <w:szCs w:val="24"/>
        </w:rPr>
        <w:t>может проводить отдельный конкурс при приеме на обучение на платные места по программам бакалавриата, программам специалитета для лиц, имеющих профессиональное образование (далее - отдельный конкурс на базе профессионального образования):</w:t>
      </w:r>
    </w:p>
    <w:p w:rsidR="00135128" w:rsidRPr="001248A6" w:rsidRDefault="009C08FE"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для лиц, имеющих среднее профессиональное образование;</w:t>
      </w:r>
    </w:p>
    <w:p w:rsidR="00135128" w:rsidRPr="001248A6" w:rsidRDefault="009C08FE"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для лиц, имеющих высшее образование.</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 xml:space="preserve">15. Для конкурсов, имеющих одинаковый конкурсный профиль (за исключением отдельного конкурса на базе профессионального образования), </w:t>
      </w:r>
      <w:r w:rsidR="009E4397">
        <w:rPr>
          <w:rFonts w:ascii="Times New Roman" w:hAnsi="Times New Roman" w:cs="Times New Roman"/>
          <w:sz w:val="24"/>
          <w:szCs w:val="24"/>
        </w:rPr>
        <w:t xml:space="preserve">Институт </w:t>
      </w:r>
      <w:r w:rsidRPr="001248A6">
        <w:rPr>
          <w:rFonts w:ascii="Times New Roman" w:hAnsi="Times New Roman" w:cs="Times New Roman"/>
          <w:sz w:val="24"/>
          <w:szCs w:val="24"/>
        </w:rPr>
        <w:t>устанавливает одинаковые:</w:t>
      </w:r>
    </w:p>
    <w:p w:rsidR="00135128" w:rsidRPr="001248A6" w:rsidRDefault="009C08FE"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перечень вступительных испытаний;</w:t>
      </w:r>
    </w:p>
    <w:p w:rsidR="00135128" w:rsidRPr="001248A6" w:rsidRDefault="009C08FE"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 xml:space="preserve">минимальное количество баллов (за исключением </w:t>
      </w:r>
      <w:r w:rsidR="00AD3A5D" w:rsidRPr="00AE31A5">
        <w:rPr>
          <w:rFonts w:ascii="Times New Roman" w:hAnsi="Times New Roman" w:cs="Times New Roman"/>
          <w:color w:val="000000"/>
          <w:sz w:val="24"/>
          <w:szCs w:val="24"/>
        </w:rPr>
        <w:t>случаев, указанных в абзацах седьмом - девятом настоящего пункта</w:t>
      </w:r>
      <w:r w:rsidR="00135128" w:rsidRPr="001248A6">
        <w:rPr>
          <w:rFonts w:ascii="Times New Roman" w:hAnsi="Times New Roman" w:cs="Times New Roman"/>
          <w:sz w:val="24"/>
          <w:szCs w:val="24"/>
        </w:rPr>
        <w:t>);</w:t>
      </w:r>
    </w:p>
    <w:p w:rsidR="00BA415B" w:rsidRPr="004641AB" w:rsidRDefault="00BA415B" w:rsidP="00BA415B">
      <w:pPr>
        <w:pStyle w:val="ConsPlusNormal"/>
        <w:ind w:firstLine="540"/>
        <w:jc w:val="both"/>
        <w:rPr>
          <w:rFonts w:ascii="Times New Roman" w:hAnsi="Times New Roman" w:cs="Times New Roman"/>
          <w:sz w:val="24"/>
          <w:szCs w:val="24"/>
        </w:rPr>
      </w:pPr>
      <w:r w:rsidRPr="004641AB">
        <w:rPr>
          <w:rFonts w:ascii="Times New Roman" w:hAnsi="Times New Roman" w:cs="Times New Roman"/>
          <w:sz w:val="24"/>
          <w:szCs w:val="24"/>
        </w:rPr>
        <w:t xml:space="preserve">(в ред. </w:t>
      </w:r>
      <w:hyperlink r:id="rId15" w:tooltip="Приказ Минобрнауки России от 26.11.2025 N 905 &quot;О внесении изменений в 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н">
        <w:r w:rsidRPr="004641AB">
          <w:rPr>
            <w:rFonts w:ascii="Times New Roman" w:hAnsi="Times New Roman" w:cs="Times New Roman"/>
            <w:sz w:val="24"/>
            <w:szCs w:val="24"/>
          </w:rPr>
          <w:t>Приказа</w:t>
        </w:r>
      </w:hyperlink>
      <w:r w:rsidRPr="004641AB">
        <w:rPr>
          <w:rFonts w:ascii="Times New Roman" w:hAnsi="Times New Roman" w:cs="Times New Roman"/>
          <w:sz w:val="24"/>
          <w:szCs w:val="24"/>
        </w:rPr>
        <w:t xml:space="preserve"> Минобрнауки России от 26.11.2025 N 905)</w:t>
      </w:r>
    </w:p>
    <w:p w:rsidR="00135128" w:rsidRPr="001248A6" w:rsidRDefault="009C08FE"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максимальное количество баллов;</w:t>
      </w:r>
    </w:p>
    <w:p w:rsidR="00135128" w:rsidRPr="001248A6" w:rsidRDefault="009C08FE"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 xml:space="preserve">перечень общих индивидуальных достижений и порядок их учета (в соответствии с главой IV </w:t>
      </w:r>
      <w:r w:rsidR="00656850">
        <w:rPr>
          <w:rFonts w:ascii="Times New Roman" w:hAnsi="Times New Roman" w:cs="Times New Roman"/>
          <w:sz w:val="24"/>
          <w:szCs w:val="24"/>
        </w:rPr>
        <w:t>Правил</w:t>
      </w:r>
      <w:r w:rsidR="00135128" w:rsidRPr="001248A6">
        <w:rPr>
          <w:rFonts w:ascii="Times New Roman" w:hAnsi="Times New Roman" w:cs="Times New Roman"/>
          <w:sz w:val="24"/>
          <w:szCs w:val="24"/>
        </w:rPr>
        <w:t>);</w:t>
      </w:r>
    </w:p>
    <w:p w:rsidR="00AD3A5D" w:rsidRDefault="009C08FE" w:rsidP="00AD3A5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 xml:space="preserve">порядок предоставления особых прав, предусмотренных </w:t>
      </w:r>
      <w:hyperlink r:id="rId16" w:tooltip="Федеральный закон от 29.12.2012 N 273-ФЗ (ред. от 08.08.2024) &quot;Об образовании в Российской Федерации&quot; (с изм. и доп., вступ. в силу с 01.09.2024){КонсультантПлюс}" w:history="1">
        <w:r w:rsidR="00135128" w:rsidRPr="001248A6">
          <w:rPr>
            <w:rFonts w:ascii="Times New Roman" w:hAnsi="Times New Roman" w:cs="Times New Roman"/>
            <w:sz w:val="24"/>
            <w:szCs w:val="24"/>
          </w:rPr>
          <w:t>частями 4</w:t>
        </w:r>
      </w:hyperlink>
      <w:r w:rsidR="00135128" w:rsidRPr="001248A6">
        <w:rPr>
          <w:rFonts w:ascii="Times New Roman" w:hAnsi="Times New Roman" w:cs="Times New Roman"/>
          <w:sz w:val="24"/>
          <w:szCs w:val="24"/>
        </w:rPr>
        <w:t xml:space="preserve"> и </w:t>
      </w:r>
      <w:hyperlink r:id="rId17" w:tooltip="Федеральный закон от 29.12.2012 N 273-ФЗ (ред. от 08.08.2024) &quot;Об образовании в Российской Федерации&quot; (с изм. и доп., вступ. в силу с 01.09.2024){КонсультантПлюс}" w:history="1">
        <w:r w:rsidR="00135128" w:rsidRPr="001248A6">
          <w:rPr>
            <w:rFonts w:ascii="Times New Roman" w:hAnsi="Times New Roman" w:cs="Times New Roman"/>
            <w:sz w:val="24"/>
            <w:szCs w:val="24"/>
          </w:rPr>
          <w:t>12 статьи 71</w:t>
        </w:r>
      </w:hyperlink>
      <w:r w:rsidR="00135128" w:rsidRPr="001248A6">
        <w:rPr>
          <w:rFonts w:ascii="Times New Roman" w:hAnsi="Times New Roman" w:cs="Times New Roman"/>
          <w:sz w:val="24"/>
          <w:szCs w:val="24"/>
        </w:rPr>
        <w:t xml:space="preserve"> Федерального закона N 273-ФЗ, и особого преимущества в соответствии с пунктами 60 - 64 </w:t>
      </w:r>
      <w:r w:rsidR="00656850">
        <w:rPr>
          <w:rFonts w:ascii="Times New Roman" w:hAnsi="Times New Roman" w:cs="Times New Roman"/>
          <w:sz w:val="24"/>
          <w:szCs w:val="24"/>
        </w:rPr>
        <w:t>Правил</w:t>
      </w:r>
      <w:r w:rsidR="00135128" w:rsidRPr="001248A6">
        <w:rPr>
          <w:rFonts w:ascii="Times New Roman" w:hAnsi="Times New Roman" w:cs="Times New Roman"/>
          <w:sz w:val="24"/>
          <w:szCs w:val="24"/>
        </w:rPr>
        <w:t xml:space="preserve"> (по программам бакалавриата, программам специалитета).</w:t>
      </w:r>
    </w:p>
    <w:p w:rsidR="00AD3A5D" w:rsidRDefault="009E4397" w:rsidP="00AD3A5D">
      <w:pPr>
        <w:pStyle w:val="ConsPlusNormal"/>
        <w:ind w:firstLine="540"/>
        <w:jc w:val="both"/>
        <w:rPr>
          <w:rFonts w:ascii="Times New Roman" w:hAnsi="Times New Roman" w:cs="Times New Roman"/>
          <w:color w:val="000000"/>
          <w:sz w:val="24"/>
          <w:szCs w:val="24"/>
        </w:rPr>
      </w:pPr>
      <w:r>
        <w:rPr>
          <w:rFonts w:ascii="Times New Roman" w:hAnsi="Times New Roman" w:cs="Times New Roman"/>
          <w:sz w:val="24"/>
          <w:szCs w:val="24"/>
        </w:rPr>
        <w:t xml:space="preserve">Институт </w:t>
      </w:r>
      <w:r w:rsidR="00AD3A5D" w:rsidRPr="00AE31A5">
        <w:rPr>
          <w:rFonts w:ascii="Times New Roman" w:hAnsi="Times New Roman" w:cs="Times New Roman"/>
          <w:color w:val="000000"/>
          <w:sz w:val="24"/>
          <w:szCs w:val="24"/>
        </w:rPr>
        <w:t>или ее учредитель могут установить различное минимальное количество баллов для конкурсов, имеющих одинаковый конкурсный профиль:</w:t>
      </w:r>
    </w:p>
    <w:p w:rsidR="00AD3A5D" w:rsidRDefault="00AD3A5D" w:rsidP="00AD3A5D">
      <w:pPr>
        <w:pStyle w:val="ConsPlusNormal"/>
        <w:ind w:firstLine="540"/>
        <w:jc w:val="both"/>
        <w:rPr>
          <w:rFonts w:ascii="Times New Roman" w:hAnsi="Times New Roman" w:cs="Times New Roman"/>
          <w:color w:val="000000"/>
          <w:sz w:val="24"/>
          <w:szCs w:val="24"/>
        </w:rPr>
      </w:pPr>
      <w:r w:rsidRPr="00AE31A5">
        <w:rPr>
          <w:rFonts w:ascii="Times New Roman" w:hAnsi="Times New Roman" w:cs="Times New Roman"/>
          <w:color w:val="000000"/>
          <w:sz w:val="24"/>
          <w:szCs w:val="24"/>
        </w:rPr>
        <w:t xml:space="preserve">по </w:t>
      </w:r>
      <w:r>
        <w:rPr>
          <w:rFonts w:ascii="Times New Roman" w:hAnsi="Times New Roman" w:cs="Times New Roman"/>
          <w:color w:val="000000"/>
          <w:sz w:val="24"/>
          <w:szCs w:val="24"/>
        </w:rPr>
        <w:t>Институту</w:t>
      </w:r>
      <w:r w:rsidRPr="00AE31A5">
        <w:rPr>
          <w:rFonts w:ascii="Times New Roman" w:hAnsi="Times New Roman" w:cs="Times New Roman"/>
          <w:color w:val="000000"/>
          <w:sz w:val="24"/>
          <w:szCs w:val="24"/>
        </w:rPr>
        <w:t xml:space="preserve"> (без учета филиалов) и по филиалу, по различным филиалам;</w:t>
      </w:r>
    </w:p>
    <w:p w:rsidR="00135128" w:rsidRDefault="00AD3A5D" w:rsidP="00AD3A5D">
      <w:pPr>
        <w:pStyle w:val="ConsPlusNormal"/>
        <w:ind w:firstLine="540"/>
        <w:jc w:val="both"/>
        <w:rPr>
          <w:rFonts w:ascii="Times New Roman" w:hAnsi="Times New Roman" w:cs="Times New Roman"/>
          <w:sz w:val="24"/>
          <w:szCs w:val="24"/>
        </w:rPr>
      </w:pPr>
      <w:r w:rsidRPr="00AE31A5">
        <w:rPr>
          <w:rFonts w:ascii="Times New Roman" w:hAnsi="Times New Roman" w:cs="Times New Roman"/>
          <w:color w:val="000000"/>
          <w:sz w:val="24"/>
          <w:szCs w:val="24"/>
        </w:rPr>
        <w:t>на места в рамках контрольных цифр приема и платные места (при этом минимальное количество баллов не может различаться по видам бюджетов бюджетной системы Российской Федерации)</w:t>
      </w:r>
      <w:r w:rsidR="00135128" w:rsidRPr="001248A6">
        <w:rPr>
          <w:rFonts w:ascii="Times New Roman" w:hAnsi="Times New Roman" w:cs="Times New Roman"/>
          <w:sz w:val="24"/>
          <w:szCs w:val="24"/>
        </w:rPr>
        <w:t>.</w:t>
      </w:r>
    </w:p>
    <w:p w:rsidR="00481FE1" w:rsidRPr="004641AB" w:rsidRDefault="00481FE1" w:rsidP="00481FE1">
      <w:pPr>
        <w:pStyle w:val="ConsPlusNormal"/>
        <w:ind w:firstLine="540"/>
        <w:jc w:val="both"/>
        <w:rPr>
          <w:rFonts w:ascii="Times New Roman" w:hAnsi="Times New Roman" w:cs="Times New Roman"/>
          <w:sz w:val="24"/>
          <w:szCs w:val="24"/>
        </w:rPr>
      </w:pPr>
      <w:r w:rsidRPr="004641AB">
        <w:rPr>
          <w:rFonts w:ascii="Times New Roman" w:hAnsi="Times New Roman" w:cs="Times New Roman"/>
          <w:sz w:val="24"/>
          <w:szCs w:val="24"/>
        </w:rPr>
        <w:t xml:space="preserve">(в ред. </w:t>
      </w:r>
      <w:hyperlink r:id="rId18" w:tooltip="Приказ Минобрнауки России от 26.11.2025 N 905 &quot;О внесении изменений в 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н">
        <w:r w:rsidRPr="004641AB">
          <w:rPr>
            <w:rFonts w:ascii="Times New Roman" w:hAnsi="Times New Roman" w:cs="Times New Roman"/>
            <w:sz w:val="24"/>
            <w:szCs w:val="24"/>
          </w:rPr>
          <w:t>Приказа</w:t>
        </w:r>
      </w:hyperlink>
      <w:r w:rsidRPr="004641AB">
        <w:rPr>
          <w:rFonts w:ascii="Times New Roman" w:hAnsi="Times New Roman" w:cs="Times New Roman"/>
          <w:sz w:val="24"/>
          <w:szCs w:val="24"/>
        </w:rPr>
        <w:t xml:space="preserve"> Минобрнауки России от 26.11.2025 N 905)</w:t>
      </w:r>
    </w:p>
    <w:p w:rsidR="00AD3A5D" w:rsidRDefault="00AD3A5D" w:rsidP="00AD3A5D">
      <w:pPr>
        <w:pStyle w:val="ConsPlusNormal"/>
        <w:ind w:firstLine="540"/>
        <w:jc w:val="both"/>
        <w:rPr>
          <w:rFonts w:ascii="Times New Roman" w:hAnsi="Times New Roman" w:cs="Times New Roman"/>
          <w:color w:val="000000"/>
          <w:sz w:val="24"/>
          <w:szCs w:val="24"/>
        </w:rPr>
      </w:pPr>
      <w:r w:rsidRPr="00AE31A5">
        <w:rPr>
          <w:rFonts w:ascii="Times New Roman" w:hAnsi="Times New Roman" w:cs="Times New Roman"/>
          <w:color w:val="000000"/>
          <w:sz w:val="24"/>
          <w:szCs w:val="24"/>
        </w:rPr>
        <w:t xml:space="preserve">15(1). </w:t>
      </w:r>
      <w:r>
        <w:rPr>
          <w:rFonts w:ascii="Times New Roman" w:hAnsi="Times New Roman" w:cs="Times New Roman"/>
          <w:color w:val="000000"/>
          <w:sz w:val="24"/>
          <w:szCs w:val="24"/>
        </w:rPr>
        <w:t>Институт</w:t>
      </w:r>
      <w:r w:rsidRPr="00AE31A5">
        <w:rPr>
          <w:rFonts w:ascii="Times New Roman" w:hAnsi="Times New Roman" w:cs="Times New Roman"/>
          <w:color w:val="000000"/>
          <w:sz w:val="24"/>
          <w:szCs w:val="24"/>
        </w:rPr>
        <w:t xml:space="preserve"> может увеличить минимальное количество баллов, установленное учредителем, для всех или отдельных конкурсов с учетом требований, указанных в пункте 15 </w:t>
      </w:r>
      <w:r>
        <w:rPr>
          <w:rFonts w:ascii="Times New Roman" w:hAnsi="Times New Roman" w:cs="Times New Roman"/>
          <w:color w:val="000000"/>
          <w:sz w:val="24"/>
          <w:szCs w:val="24"/>
        </w:rPr>
        <w:t>Правил</w:t>
      </w:r>
      <w:r w:rsidRPr="00AE31A5">
        <w:rPr>
          <w:rFonts w:ascii="Times New Roman" w:hAnsi="Times New Roman" w:cs="Times New Roman"/>
          <w:color w:val="000000"/>
          <w:sz w:val="24"/>
          <w:szCs w:val="24"/>
        </w:rPr>
        <w:t>.</w:t>
      </w:r>
    </w:p>
    <w:p w:rsidR="00481FE1" w:rsidRPr="00682618" w:rsidRDefault="00481FE1" w:rsidP="00481FE1">
      <w:pPr>
        <w:pStyle w:val="ConsPlusNormal"/>
        <w:ind w:firstLine="540"/>
        <w:jc w:val="both"/>
        <w:rPr>
          <w:rFonts w:ascii="Times New Roman" w:hAnsi="Times New Roman" w:cs="Times New Roman"/>
          <w:sz w:val="24"/>
          <w:szCs w:val="24"/>
        </w:rPr>
      </w:pPr>
      <w:r w:rsidRPr="00682618">
        <w:rPr>
          <w:rFonts w:ascii="Times New Roman" w:hAnsi="Times New Roman" w:cs="Times New Roman"/>
          <w:sz w:val="24"/>
          <w:szCs w:val="24"/>
        </w:rPr>
        <w:t xml:space="preserve">(п. 15(1) введен </w:t>
      </w:r>
      <w:hyperlink r:id="rId19" w:tooltip="Приказ Минобрнауки России от 26.11.2025 N 905 &quot;О внесении изменений в 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н">
        <w:r w:rsidRPr="00682618">
          <w:rPr>
            <w:rFonts w:ascii="Times New Roman" w:hAnsi="Times New Roman" w:cs="Times New Roman"/>
            <w:sz w:val="24"/>
            <w:szCs w:val="24"/>
          </w:rPr>
          <w:t>Приказом</w:t>
        </w:r>
      </w:hyperlink>
      <w:r w:rsidRPr="00682618">
        <w:rPr>
          <w:rFonts w:ascii="Times New Roman" w:hAnsi="Times New Roman" w:cs="Times New Roman"/>
          <w:sz w:val="24"/>
          <w:szCs w:val="24"/>
        </w:rPr>
        <w:t xml:space="preserve"> Минобрнауки России от 26.11.2025 N 905)</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 xml:space="preserve">16. </w:t>
      </w:r>
      <w:r w:rsidR="009E4397">
        <w:rPr>
          <w:rFonts w:ascii="Times New Roman" w:hAnsi="Times New Roman" w:cs="Times New Roman"/>
          <w:sz w:val="24"/>
          <w:szCs w:val="24"/>
        </w:rPr>
        <w:t xml:space="preserve">Институт </w:t>
      </w:r>
      <w:r w:rsidRPr="001248A6">
        <w:rPr>
          <w:rFonts w:ascii="Times New Roman" w:hAnsi="Times New Roman" w:cs="Times New Roman"/>
          <w:sz w:val="24"/>
          <w:szCs w:val="24"/>
        </w:rPr>
        <w:t>формирует по каждой конкурсной группе:</w:t>
      </w:r>
    </w:p>
    <w:p w:rsidR="00135128" w:rsidRPr="001248A6" w:rsidRDefault="009C08FE"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списки лиц, подавших заявление о приеме (далее - списки подавших заявление);</w:t>
      </w:r>
    </w:p>
    <w:p w:rsidR="00135128" w:rsidRDefault="009C08FE"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 xml:space="preserve">ранжированные списки лиц, подавших заявление о приеме и документы, необходимые для поступления, и имеющих необходимые результаты </w:t>
      </w:r>
      <w:r w:rsidR="007B32E3" w:rsidRPr="00AE31A5">
        <w:rPr>
          <w:rFonts w:ascii="Times New Roman" w:hAnsi="Times New Roman" w:cs="Times New Roman"/>
          <w:color w:val="000000"/>
          <w:sz w:val="24"/>
          <w:szCs w:val="24"/>
        </w:rPr>
        <w:t>единого государственного экзамена (далее - ЕГЭ)</w:t>
      </w:r>
      <w:r w:rsidR="007B32E3">
        <w:rPr>
          <w:rFonts w:ascii="Times New Roman" w:hAnsi="Times New Roman" w:cs="Times New Roman"/>
          <w:color w:val="000000"/>
          <w:sz w:val="24"/>
          <w:szCs w:val="24"/>
        </w:rPr>
        <w:t xml:space="preserve"> </w:t>
      </w:r>
      <w:r w:rsidR="00135128" w:rsidRPr="001248A6">
        <w:rPr>
          <w:rFonts w:ascii="Times New Roman" w:hAnsi="Times New Roman" w:cs="Times New Roman"/>
          <w:sz w:val="24"/>
          <w:szCs w:val="24"/>
        </w:rPr>
        <w:t>и (или) вступительных испытаний (далее - конкурсные списки).</w:t>
      </w:r>
    </w:p>
    <w:p w:rsidR="00481FE1" w:rsidRDefault="00481FE1" w:rsidP="00481FE1">
      <w:pPr>
        <w:pStyle w:val="ConsPlusNormal"/>
        <w:ind w:firstLine="540"/>
        <w:jc w:val="both"/>
        <w:rPr>
          <w:rFonts w:ascii="Times New Roman" w:hAnsi="Times New Roman" w:cs="Times New Roman"/>
          <w:sz w:val="24"/>
          <w:szCs w:val="24"/>
        </w:rPr>
      </w:pPr>
      <w:r w:rsidRPr="00682618">
        <w:rPr>
          <w:rFonts w:ascii="Times New Roman" w:hAnsi="Times New Roman" w:cs="Times New Roman"/>
          <w:sz w:val="24"/>
          <w:szCs w:val="24"/>
        </w:rPr>
        <w:t xml:space="preserve">(в ред. </w:t>
      </w:r>
      <w:hyperlink r:id="rId20" w:tooltip="Приказ Минобрнауки России от 26.11.2025 N 905 &quot;О внесении изменений в 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н">
        <w:r w:rsidRPr="00682618">
          <w:rPr>
            <w:rFonts w:ascii="Times New Roman" w:hAnsi="Times New Roman" w:cs="Times New Roman"/>
            <w:sz w:val="24"/>
            <w:szCs w:val="24"/>
          </w:rPr>
          <w:t>Приказа</w:t>
        </w:r>
      </w:hyperlink>
      <w:r w:rsidRPr="00682618">
        <w:rPr>
          <w:rFonts w:ascii="Times New Roman" w:hAnsi="Times New Roman" w:cs="Times New Roman"/>
          <w:sz w:val="24"/>
          <w:szCs w:val="24"/>
        </w:rPr>
        <w:t xml:space="preserve"> Минобрнауки России от 26.11.2025 N 905).</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 xml:space="preserve">17. При наличии незаполненных мест после завершения зачисления </w:t>
      </w:r>
      <w:r w:rsidR="009E4397">
        <w:rPr>
          <w:rFonts w:ascii="Times New Roman" w:hAnsi="Times New Roman" w:cs="Times New Roman"/>
          <w:sz w:val="24"/>
          <w:szCs w:val="24"/>
        </w:rPr>
        <w:t xml:space="preserve">Институт </w:t>
      </w:r>
      <w:r w:rsidRPr="001248A6">
        <w:rPr>
          <w:rFonts w:ascii="Times New Roman" w:hAnsi="Times New Roman" w:cs="Times New Roman"/>
          <w:sz w:val="24"/>
          <w:szCs w:val="24"/>
        </w:rPr>
        <w:t xml:space="preserve">проводит дополнительный прием на обучение на указанные места в соответствии с главой XIV </w:t>
      </w:r>
      <w:r w:rsidR="00656850">
        <w:rPr>
          <w:rFonts w:ascii="Times New Roman" w:hAnsi="Times New Roman" w:cs="Times New Roman"/>
          <w:sz w:val="24"/>
          <w:szCs w:val="24"/>
        </w:rPr>
        <w:t>Правил</w:t>
      </w:r>
      <w:r w:rsidRPr="001248A6">
        <w:rPr>
          <w:rFonts w:ascii="Times New Roman" w:hAnsi="Times New Roman" w:cs="Times New Roman"/>
          <w:sz w:val="24"/>
          <w:szCs w:val="24"/>
        </w:rPr>
        <w:t>.</w:t>
      </w:r>
    </w:p>
    <w:p w:rsidR="009A23EE" w:rsidRPr="001248A6" w:rsidRDefault="009A23EE" w:rsidP="00135128">
      <w:pPr>
        <w:pStyle w:val="ConsPlusNormal"/>
        <w:ind w:firstLine="540"/>
        <w:jc w:val="both"/>
        <w:rPr>
          <w:rFonts w:ascii="Times New Roman" w:hAnsi="Times New Roman" w:cs="Times New Roman"/>
          <w:sz w:val="24"/>
          <w:szCs w:val="24"/>
        </w:rPr>
      </w:pPr>
    </w:p>
    <w:p w:rsidR="00135128" w:rsidRPr="001248A6" w:rsidRDefault="00135128" w:rsidP="00D6416E">
      <w:pPr>
        <w:pStyle w:val="ConsPlusTitle"/>
        <w:jc w:val="center"/>
        <w:outlineLvl w:val="1"/>
        <w:rPr>
          <w:rFonts w:ascii="Times New Roman" w:hAnsi="Times New Roman" w:cs="Times New Roman"/>
        </w:rPr>
      </w:pPr>
      <w:r w:rsidRPr="001248A6">
        <w:rPr>
          <w:rFonts w:ascii="Times New Roman" w:hAnsi="Times New Roman" w:cs="Times New Roman"/>
        </w:rPr>
        <w:t>II. Количество организаций, специальностей</w:t>
      </w:r>
      <w:r w:rsidR="00D6416E">
        <w:rPr>
          <w:rFonts w:ascii="Times New Roman" w:hAnsi="Times New Roman" w:cs="Times New Roman"/>
        </w:rPr>
        <w:t xml:space="preserve"> </w:t>
      </w:r>
      <w:r w:rsidRPr="001248A6">
        <w:rPr>
          <w:rFonts w:ascii="Times New Roman" w:hAnsi="Times New Roman" w:cs="Times New Roman"/>
        </w:rPr>
        <w:t>и (или) направлений подготовки для одновременного</w:t>
      </w:r>
      <w:r w:rsidR="00D6416E">
        <w:rPr>
          <w:rFonts w:ascii="Times New Roman" w:hAnsi="Times New Roman" w:cs="Times New Roman"/>
        </w:rPr>
        <w:t xml:space="preserve"> </w:t>
      </w:r>
      <w:r w:rsidRPr="001248A6">
        <w:rPr>
          <w:rFonts w:ascii="Times New Roman" w:hAnsi="Times New Roman" w:cs="Times New Roman"/>
        </w:rPr>
        <w:t>поступления на обучение по программам бакалавриата</w:t>
      </w:r>
    </w:p>
    <w:p w:rsidR="00135128" w:rsidRPr="001248A6" w:rsidRDefault="00135128" w:rsidP="00135128">
      <w:pPr>
        <w:pStyle w:val="ConsPlusTitle"/>
        <w:jc w:val="center"/>
        <w:rPr>
          <w:rFonts w:ascii="Times New Roman" w:hAnsi="Times New Roman" w:cs="Times New Roman"/>
        </w:rPr>
      </w:pPr>
      <w:r w:rsidRPr="001248A6">
        <w:rPr>
          <w:rFonts w:ascii="Times New Roman" w:hAnsi="Times New Roman" w:cs="Times New Roman"/>
        </w:rPr>
        <w:t>и программам специалитета</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18. Предельное количество организаций, в которые поступающий вправе одновременно поступать на обучение по программам бакалавриата и программам специалитета, составляет 5.</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19. Предельное количество специальностей и (или) направлений подготовки, по которым поступающий вправе одновременно участвовать в конкурсе по программам бакалавриата и программам специалитета в каждой организации:</w:t>
      </w:r>
    </w:p>
    <w:p w:rsidR="00135128" w:rsidRDefault="009C08FE"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 xml:space="preserve">составляет 5, если количество специальностей и (или) направлений подготовки, по которым </w:t>
      </w:r>
      <w:r w:rsidR="000830BA">
        <w:rPr>
          <w:rFonts w:ascii="Times New Roman" w:hAnsi="Times New Roman" w:cs="Times New Roman"/>
          <w:sz w:val="24"/>
          <w:szCs w:val="24"/>
        </w:rPr>
        <w:t xml:space="preserve">организация </w:t>
      </w:r>
      <w:r w:rsidR="00135128" w:rsidRPr="001248A6">
        <w:rPr>
          <w:rFonts w:ascii="Times New Roman" w:hAnsi="Times New Roman" w:cs="Times New Roman"/>
          <w:sz w:val="24"/>
          <w:szCs w:val="24"/>
        </w:rPr>
        <w:t>проводит прием на обучение, более или равно 5;</w:t>
      </w:r>
    </w:p>
    <w:p w:rsidR="00135128" w:rsidRPr="001248A6" w:rsidRDefault="009C08FE"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 xml:space="preserve">равно количеству специальностей и (или) направлений подготовки, по которым </w:t>
      </w:r>
      <w:r w:rsidR="000830BA">
        <w:rPr>
          <w:rFonts w:ascii="Times New Roman" w:hAnsi="Times New Roman" w:cs="Times New Roman"/>
          <w:sz w:val="24"/>
          <w:szCs w:val="24"/>
        </w:rPr>
        <w:t xml:space="preserve">организация </w:t>
      </w:r>
      <w:r w:rsidR="00135128" w:rsidRPr="001248A6">
        <w:rPr>
          <w:rFonts w:ascii="Times New Roman" w:hAnsi="Times New Roman" w:cs="Times New Roman"/>
          <w:sz w:val="24"/>
          <w:szCs w:val="24"/>
        </w:rPr>
        <w:t>проводит прием на обучение, если указанное количество менее 5.</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20. В каждой организации поступающий может одновременно поступать на обучение по различным конкурсным группам в рамках каждой специальности, каждого направления подготовки.</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21. Участие поступающего в многопрофильном конкурсе (конкурсах) по конкретной совокупности специальностей и (или) направлений подготовки учитывается как участие в конкурсе по одной специальности или направлению подготовки.</w:t>
      </w:r>
    </w:p>
    <w:p w:rsidR="00135128" w:rsidRPr="001248A6" w:rsidRDefault="00135128" w:rsidP="00135128">
      <w:pPr>
        <w:pStyle w:val="ConsPlusNormal"/>
        <w:jc w:val="center"/>
        <w:rPr>
          <w:rFonts w:ascii="Times New Roman" w:hAnsi="Times New Roman" w:cs="Times New Roman"/>
          <w:sz w:val="24"/>
          <w:szCs w:val="24"/>
        </w:rPr>
      </w:pPr>
    </w:p>
    <w:p w:rsidR="00135128" w:rsidRPr="001248A6" w:rsidRDefault="00135128" w:rsidP="00135128">
      <w:pPr>
        <w:pStyle w:val="ConsPlusTitle"/>
        <w:jc w:val="center"/>
        <w:outlineLvl w:val="1"/>
        <w:rPr>
          <w:rFonts w:ascii="Times New Roman" w:hAnsi="Times New Roman" w:cs="Times New Roman"/>
        </w:rPr>
      </w:pPr>
      <w:r w:rsidRPr="001248A6">
        <w:rPr>
          <w:rFonts w:ascii="Times New Roman" w:hAnsi="Times New Roman" w:cs="Times New Roman"/>
        </w:rPr>
        <w:t>III. Вступительные испытания</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22. Прием на обучение проводится:</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1) по программам бакалавриата и программам специалитета:</w:t>
      </w:r>
    </w:p>
    <w:p w:rsidR="00135128" w:rsidRDefault="00D6416E"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по результатам ЕГЭ, оцениваемым по стобалльной шкале, которые признаются в качестве результатов вступительных испытаний, и (или) по результатам внутренних вступительных испытаний;</w:t>
      </w:r>
    </w:p>
    <w:p w:rsidR="00481FE1" w:rsidRDefault="00481FE1" w:rsidP="00481FE1">
      <w:pPr>
        <w:pStyle w:val="ConsPlusNormal"/>
        <w:ind w:firstLine="540"/>
        <w:jc w:val="both"/>
        <w:rPr>
          <w:rFonts w:ascii="Times New Roman" w:hAnsi="Times New Roman" w:cs="Times New Roman"/>
          <w:sz w:val="24"/>
          <w:szCs w:val="24"/>
        </w:rPr>
      </w:pPr>
      <w:r w:rsidRPr="00682618">
        <w:rPr>
          <w:rFonts w:ascii="Times New Roman" w:hAnsi="Times New Roman" w:cs="Times New Roman"/>
          <w:sz w:val="24"/>
          <w:szCs w:val="24"/>
        </w:rPr>
        <w:t xml:space="preserve">(в ред. </w:t>
      </w:r>
      <w:hyperlink r:id="rId21" w:tooltip="Приказ Минобрнауки России от 26.11.2025 N 905 &quot;О внесении изменений в 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н">
        <w:r w:rsidRPr="00682618">
          <w:rPr>
            <w:rFonts w:ascii="Times New Roman" w:hAnsi="Times New Roman" w:cs="Times New Roman"/>
            <w:sz w:val="24"/>
            <w:szCs w:val="24"/>
          </w:rPr>
          <w:t>Приказа</w:t>
        </w:r>
      </w:hyperlink>
      <w:r w:rsidRPr="00682618">
        <w:rPr>
          <w:rFonts w:ascii="Times New Roman" w:hAnsi="Times New Roman" w:cs="Times New Roman"/>
          <w:sz w:val="24"/>
          <w:szCs w:val="24"/>
        </w:rPr>
        <w:t xml:space="preserve"> Минобрнауки России от 26.11.2025 N 905).</w:t>
      </w:r>
    </w:p>
    <w:p w:rsidR="00135128" w:rsidRPr="001248A6" w:rsidRDefault="00D6416E"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 xml:space="preserve">без вступительных испытаний в соответствии с </w:t>
      </w:r>
      <w:hyperlink r:id="rId22" w:tooltip="Федеральный закон от 29.12.2012 N 273-ФЗ (ред. от 08.08.2024) &quot;Об образовании в Российской Федерации&quot; (с изм. и доп., вступ. в силу с 01.09.2024){КонсультантПлюс}" w:history="1">
        <w:r w:rsidR="00135128" w:rsidRPr="001248A6">
          <w:rPr>
            <w:rFonts w:ascii="Times New Roman" w:hAnsi="Times New Roman" w:cs="Times New Roman"/>
            <w:sz w:val="24"/>
            <w:szCs w:val="24"/>
          </w:rPr>
          <w:t>частями 4</w:t>
        </w:r>
      </w:hyperlink>
      <w:r w:rsidR="00135128" w:rsidRPr="001248A6">
        <w:rPr>
          <w:rFonts w:ascii="Times New Roman" w:hAnsi="Times New Roman" w:cs="Times New Roman"/>
          <w:sz w:val="24"/>
          <w:szCs w:val="24"/>
        </w:rPr>
        <w:t xml:space="preserve"> и </w:t>
      </w:r>
      <w:hyperlink r:id="rId23" w:tooltip="Федеральный закон от 29.12.2012 N 273-ФЗ (ред. от 08.08.2024) &quot;Об образовании в Российской Федерации&quot; (с изм. и доп., вступ. в силу с 01.09.2024){КонсультантПлюс}" w:history="1">
        <w:r w:rsidR="00135128" w:rsidRPr="001248A6">
          <w:rPr>
            <w:rFonts w:ascii="Times New Roman" w:hAnsi="Times New Roman" w:cs="Times New Roman"/>
            <w:sz w:val="24"/>
            <w:szCs w:val="24"/>
          </w:rPr>
          <w:t>12 статьи 71</w:t>
        </w:r>
      </w:hyperlink>
      <w:r w:rsidR="00135128" w:rsidRPr="001248A6">
        <w:rPr>
          <w:rFonts w:ascii="Times New Roman" w:hAnsi="Times New Roman" w:cs="Times New Roman"/>
          <w:sz w:val="24"/>
          <w:szCs w:val="24"/>
        </w:rPr>
        <w:t xml:space="preserve"> Федерального закона N 273-ФЗ - на места в пределах целевой квоты, на места в пределах особой квоты, на основные бюджетные места, на платные места (в соответствии с пунктами 60 - 64 </w:t>
      </w:r>
      <w:r>
        <w:rPr>
          <w:rFonts w:ascii="Times New Roman" w:hAnsi="Times New Roman" w:cs="Times New Roman"/>
          <w:sz w:val="24"/>
          <w:szCs w:val="24"/>
        </w:rPr>
        <w:t>Правил</w:t>
      </w:r>
      <w:r w:rsidR="00135128" w:rsidRPr="001248A6">
        <w:rPr>
          <w:rFonts w:ascii="Times New Roman" w:hAnsi="Times New Roman" w:cs="Times New Roman"/>
          <w:sz w:val="24"/>
          <w:szCs w:val="24"/>
        </w:rPr>
        <w:t>);</w:t>
      </w:r>
    </w:p>
    <w:p w:rsidR="00135128" w:rsidRPr="001248A6" w:rsidRDefault="00D6416E"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 xml:space="preserve">без проведения вступительных испытаний (за исключением дополнительных вступительных испытаний творческой и (или) профессиональной направленности) - на места в пределах отдельной квоты (в соответствии с пунктом 66 </w:t>
      </w:r>
      <w:r>
        <w:rPr>
          <w:rFonts w:ascii="Times New Roman" w:hAnsi="Times New Roman" w:cs="Times New Roman"/>
          <w:sz w:val="24"/>
          <w:szCs w:val="24"/>
        </w:rPr>
        <w:t>Правил</w:t>
      </w:r>
      <w:r w:rsidR="00135128" w:rsidRPr="001248A6">
        <w:rPr>
          <w:rFonts w:ascii="Times New Roman" w:hAnsi="Times New Roman" w:cs="Times New Roman"/>
          <w:sz w:val="24"/>
          <w:szCs w:val="24"/>
        </w:rPr>
        <w:t>);</w:t>
      </w:r>
    </w:p>
    <w:p w:rsidR="00135128"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 xml:space="preserve">23. </w:t>
      </w:r>
      <w:r w:rsidR="009E4397">
        <w:rPr>
          <w:rFonts w:ascii="Times New Roman" w:hAnsi="Times New Roman" w:cs="Times New Roman"/>
          <w:sz w:val="24"/>
          <w:szCs w:val="24"/>
        </w:rPr>
        <w:t xml:space="preserve">Институт </w:t>
      </w:r>
      <w:r w:rsidRPr="001248A6">
        <w:rPr>
          <w:rFonts w:ascii="Times New Roman" w:hAnsi="Times New Roman" w:cs="Times New Roman"/>
          <w:sz w:val="24"/>
          <w:szCs w:val="24"/>
        </w:rPr>
        <w:t xml:space="preserve">устанавливает перечень вступительных испытаний и их приоритетность для ранжирования </w:t>
      </w:r>
      <w:r w:rsidR="000676DC" w:rsidRPr="00AE31A5">
        <w:rPr>
          <w:rFonts w:ascii="Times New Roman" w:hAnsi="Times New Roman" w:cs="Times New Roman"/>
          <w:color w:val="000000"/>
          <w:sz w:val="24"/>
          <w:szCs w:val="24"/>
        </w:rPr>
        <w:t>конкурсных списков</w:t>
      </w:r>
      <w:r w:rsidR="000676DC" w:rsidRPr="001248A6">
        <w:rPr>
          <w:rFonts w:ascii="Times New Roman" w:hAnsi="Times New Roman" w:cs="Times New Roman"/>
          <w:sz w:val="24"/>
          <w:szCs w:val="24"/>
        </w:rPr>
        <w:t xml:space="preserve"> </w:t>
      </w:r>
      <w:r w:rsidRPr="001248A6">
        <w:rPr>
          <w:rFonts w:ascii="Times New Roman" w:hAnsi="Times New Roman" w:cs="Times New Roman"/>
          <w:sz w:val="24"/>
          <w:szCs w:val="24"/>
        </w:rPr>
        <w:t>(далее - приоритетность испытания при ранжировании, приоритетность испытаний при ранжировании).</w:t>
      </w:r>
    </w:p>
    <w:p w:rsidR="00481FE1" w:rsidRDefault="00481FE1" w:rsidP="00481FE1">
      <w:pPr>
        <w:pStyle w:val="ConsPlusNormal"/>
        <w:ind w:firstLine="540"/>
        <w:jc w:val="both"/>
        <w:rPr>
          <w:rFonts w:ascii="Times New Roman" w:hAnsi="Times New Roman" w:cs="Times New Roman"/>
          <w:sz w:val="24"/>
          <w:szCs w:val="24"/>
        </w:rPr>
      </w:pPr>
      <w:r w:rsidRPr="00682618">
        <w:rPr>
          <w:rFonts w:ascii="Times New Roman" w:hAnsi="Times New Roman" w:cs="Times New Roman"/>
          <w:sz w:val="24"/>
          <w:szCs w:val="24"/>
        </w:rPr>
        <w:t xml:space="preserve">(в ред. </w:t>
      </w:r>
      <w:hyperlink r:id="rId24" w:tooltip="Приказ Минобрнауки России от 26.11.2025 N 905 &quot;О внесении изменений в 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н">
        <w:r w:rsidRPr="00682618">
          <w:rPr>
            <w:rFonts w:ascii="Times New Roman" w:hAnsi="Times New Roman" w:cs="Times New Roman"/>
            <w:sz w:val="24"/>
            <w:szCs w:val="24"/>
          </w:rPr>
          <w:t>Приказа</w:t>
        </w:r>
      </w:hyperlink>
      <w:r w:rsidRPr="00682618">
        <w:rPr>
          <w:rFonts w:ascii="Times New Roman" w:hAnsi="Times New Roman" w:cs="Times New Roman"/>
          <w:sz w:val="24"/>
          <w:szCs w:val="24"/>
        </w:rPr>
        <w:t xml:space="preserve"> Минобрнауки России от 26.11.2025 N 905).</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 xml:space="preserve">24. </w:t>
      </w:r>
      <w:r w:rsidR="009E4397">
        <w:rPr>
          <w:rFonts w:ascii="Times New Roman" w:hAnsi="Times New Roman" w:cs="Times New Roman"/>
          <w:sz w:val="24"/>
          <w:szCs w:val="24"/>
        </w:rPr>
        <w:t xml:space="preserve">Институт </w:t>
      </w:r>
      <w:r w:rsidRPr="001248A6">
        <w:rPr>
          <w:rFonts w:ascii="Times New Roman" w:hAnsi="Times New Roman" w:cs="Times New Roman"/>
          <w:sz w:val="24"/>
          <w:szCs w:val="24"/>
        </w:rPr>
        <w:t>устанавливает перечень вступительных испытаний при приеме на обучение по программам бакалавриата и программам специалитета:</w:t>
      </w:r>
    </w:p>
    <w:p w:rsidR="00135128" w:rsidRPr="001248A6" w:rsidRDefault="009C08FE"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для лиц, поступающих на обучение на базе среднего общего образования (далее - поступающие на базе среднего общего образования);</w:t>
      </w:r>
    </w:p>
    <w:p w:rsidR="00135128" w:rsidRDefault="009C08FE"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для лиц, поступающих на обучение на базе среднего профессионального или высшего образования (далее соответственно - поступающие на базе среднего профессионального образования, поступающие на базе высшего образования, вместе - поступающие на базе</w:t>
      </w:r>
      <w:r w:rsidR="000676DC">
        <w:rPr>
          <w:rFonts w:ascii="Times New Roman" w:hAnsi="Times New Roman" w:cs="Times New Roman"/>
          <w:sz w:val="24"/>
          <w:szCs w:val="24"/>
        </w:rPr>
        <w:t xml:space="preserve"> профессионального образования);</w:t>
      </w:r>
    </w:p>
    <w:p w:rsidR="00481FE1" w:rsidRDefault="00481FE1" w:rsidP="00481FE1">
      <w:pPr>
        <w:pStyle w:val="ConsPlusNormal"/>
        <w:ind w:firstLine="540"/>
        <w:jc w:val="both"/>
        <w:rPr>
          <w:rFonts w:ascii="Times New Roman" w:hAnsi="Times New Roman" w:cs="Times New Roman"/>
          <w:sz w:val="24"/>
          <w:szCs w:val="24"/>
        </w:rPr>
      </w:pPr>
      <w:r w:rsidRPr="00682618">
        <w:rPr>
          <w:rFonts w:ascii="Times New Roman" w:hAnsi="Times New Roman" w:cs="Times New Roman"/>
          <w:sz w:val="24"/>
          <w:szCs w:val="24"/>
        </w:rPr>
        <w:t xml:space="preserve">(в ред. </w:t>
      </w:r>
      <w:hyperlink r:id="rId25" w:tooltip="Приказ Минобрнауки России от 26.11.2025 N 905 &quot;О внесении изменений в 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н">
        <w:r w:rsidRPr="00682618">
          <w:rPr>
            <w:rFonts w:ascii="Times New Roman" w:hAnsi="Times New Roman" w:cs="Times New Roman"/>
            <w:sz w:val="24"/>
            <w:szCs w:val="24"/>
          </w:rPr>
          <w:t>Приказа</w:t>
        </w:r>
      </w:hyperlink>
      <w:r w:rsidRPr="00682618">
        <w:rPr>
          <w:rFonts w:ascii="Times New Roman" w:hAnsi="Times New Roman" w:cs="Times New Roman"/>
          <w:sz w:val="24"/>
          <w:szCs w:val="24"/>
        </w:rPr>
        <w:t xml:space="preserve"> Минобрнауки России от 26.11.2025 N 905).</w:t>
      </w:r>
    </w:p>
    <w:p w:rsidR="000676DC" w:rsidRPr="001248A6" w:rsidRDefault="000676DC" w:rsidP="00135128">
      <w:pPr>
        <w:pStyle w:val="ConsPlusNormal"/>
        <w:ind w:firstLine="540"/>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Pr="00AE31A5">
        <w:rPr>
          <w:rFonts w:ascii="Times New Roman" w:hAnsi="Times New Roman" w:cs="Times New Roman"/>
          <w:color w:val="000000"/>
          <w:sz w:val="24"/>
          <w:szCs w:val="24"/>
        </w:rPr>
        <w:t>для лиц, поступающих на обучение на базе среднего профессионального образования соответствующего профиля или высшего образования (далее соответственно - поступающие на базе среднего профессионального образования соответствующего профиля, поступающие на базе высшего образования, вместе - поступающие на базе профессионального образования).</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lastRenderedPageBreak/>
        <w:t xml:space="preserve">25. Для поступающих на базе среднего общего образования </w:t>
      </w:r>
      <w:r w:rsidR="009E4397">
        <w:rPr>
          <w:rFonts w:ascii="Times New Roman" w:hAnsi="Times New Roman" w:cs="Times New Roman"/>
          <w:sz w:val="24"/>
          <w:szCs w:val="24"/>
        </w:rPr>
        <w:t xml:space="preserve">Институт </w:t>
      </w:r>
      <w:r w:rsidRPr="001248A6">
        <w:rPr>
          <w:rFonts w:ascii="Times New Roman" w:hAnsi="Times New Roman" w:cs="Times New Roman"/>
          <w:sz w:val="24"/>
          <w:szCs w:val="24"/>
        </w:rPr>
        <w:t>устанавливает:</w:t>
      </w:r>
    </w:p>
    <w:p w:rsidR="00135128" w:rsidRPr="001248A6" w:rsidRDefault="009C08FE"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вступительные испытания по общеобразовательным предметам, по которым проводится ЕГЭ (далее соответственно - общеобразовательные вступительные испытания, предметы);</w:t>
      </w:r>
    </w:p>
    <w:p w:rsidR="00135128" w:rsidRPr="001248A6" w:rsidRDefault="009C08FE"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дополнительные вступительные испытания в случаях и в порядке, предусмотренных настоящей главой.</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 xml:space="preserve">26. Общеобразовательные вступительные испытания устанавливаются </w:t>
      </w:r>
      <w:r w:rsidR="00D6416E">
        <w:rPr>
          <w:rFonts w:ascii="Times New Roman" w:hAnsi="Times New Roman" w:cs="Times New Roman"/>
          <w:sz w:val="24"/>
          <w:szCs w:val="24"/>
        </w:rPr>
        <w:t>Институтом</w:t>
      </w:r>
      <w:r w:rsidRPr="001248A6">
        <w:rPr>
          <w:rFonts w:ascii="Times New Roman" w:hAnsi="Times New Roman" w:cs="Times New Roman"/>
          <w:sz w:val="24"/>
          <w:szCs w:val="24"/>
        </w:rPr>
        <w:t xml:space="preserve"> в соответствии с перечнем вступительных испытаний при приеме на обучение по образовательным программам высшего образования - программам бакалавриата и программам специалитета, утверждаемым Министерством науки и высшего образования Российской Федерации (далее - федеральный перечень вступительных испытаний)</w:t>
      </w:r>
      <w:r w:rsidR="00D6416E">
        <w:rPr>
          <w:rFonts w:ascii="Times New Roman" w:hAnsi="Times New Roman" w:cs="Times New Roman"/>
          <w:sz w:val="24"/>
          <w:szCs w:val="24"/>
        </w:rPr>
        <w:t xml:space="preserve"> (</w:t>
      </w:r>
      <w:hyperlink r:id="rId26" w:tooltip="Федеральный закон от 29.12.2012 N 273-ФЗ (ред. от 08.08.2024) &quot;Об образовании в Российской Федерации&quot; (с изм. и доп., вступ. в силу с 01.09.2024){КонсультантПлюс}" w:history="1">
        <w:r w:rsidRPr="001248A6">
          <w:rPr>
            <w:rFonts w:ascii="Times New Roman" w:hAnsi="Times New Roman" w:cs="Times New Roman"/>
            <w:sz w:val="24"/>
            <w:szCs w:val="24"/>
          </w:rPr>
          <w:t>Часть 8 статьи 55</w:t>
        </w:r>
      </w:hyperlink>
      <w:r w:rsidRPr="001248A6">
        <w:rPr>
          <w:rFonts w:ascii="Times New Roman" w:hAnsi="Times New Roman" w:cs="Times New Roman"/>
          <w:sz w:val="24"/>
          <w:szCs w:val="24"/>
        </w:rPr>
        <w:t xml:space="preserve"> Федерального закона N 273-ФЗ</w:t>
      </w:r>
      <w:r w:rsidR="00D6416E">
        <w:rPr>
          <w:rFonts w:ascii="Times New Roman" w:hAnsi="Times New Roman" w:cs="Times New Roman"/>
          <w:sz w:val="24"/>
          <w:szCs w:val="24"/>
        </w:rPr>
        <w:t>)</w:t>
      </w:r>
      <w:r w:rsidRPr="001248A6">
        <w:rPr>
          <w:rFonts w:ascii="Times New Roman" w:hAnsi="Times New Roman" w:cs="Times New Roman"/>
          <w:sz w:val="24"/>
          <w:szCs w:val="24"/>
        </w:rPr>
        <w:t>.</w:t>
      </w:r>
    </w:p>
    <w:p w:rsidR="00135128" w:rsidRPr="001248A6" w:rsidRDefault="009E4397"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Институт </w:t>
      </w:r>
      <w:r w:rsidR="00135128" w:rsidRPr="001248A6">
        <w:rPr>
          <w:rFonts w:ascii="Times New Roman" w:hAnsi="Times New Roman" w:cs="Times New Roman"/>
          <w:sz w:val="24"/>
          <w:szCs w:val="24"/>
        </w:rPr>
        <w:t>устанавливает:</w:t>
      </w:r>
    </w:p>
    <w:p w:rsidR="00135128" w:rsidRPr="001248A6" w:rsidRDefault="00D6416E"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вступительное испытание по русскому языку в соответствии с разделом 1 федерального перечня вступительных испытаний (далее - вступительное испытание-1);</w:t>
      </w:r>
    </w:p>
    <w:p w:rsidR="00135128" w:rsidRPr="001248A6" w:rsidRDefault="00D6416E"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2 или 3 вступительных испытания в соответствии с разделом 2 федерального перечня вступительных испытаний (далее - вступительное испытание-2, вступительное испытание-3, вступительное испытание-4, вместе - профильные общеобразовательные испытания).</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27. Профильные общеобразовательные испытания устанавливаются следующим образом:</w:t>
      </w:r>
    </w:p>
    <w:p w:rsidR="00135128" w:rsidRPr="001248A6" w:rsidRDefault="00D6416E"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вступительное испытание-2 - по одному предмету из числа указанных в подразделе "вступительное испытание-2" раздела 2 федерального перечня вступительных испытаний;</w:t>
      </w:r>
    </w:p>
    <w:p w:rsidR="00135128" w:rsidRPr="001248A6" w:rsidRDefault="00D6416E"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вступительное испытание-3 - по одному или нескольким предметам из числа указанных в подразделе "вступительное испытание-3, вступительное испытание-4" или подразделе "вступительное испытание-3" раздела 2 федерального перечня вступительных испытаний;</w:t>
      </w:r>
    </w:p>
    <w:p w:rsidR="00135128" w:rsidRPr="001248A6" w:rsidRDefault="00D6416E"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вступительное испытание-4 - по одному или нескольким предметам из числа указанных в подразделе "вступительное испытание-3, вступительное испытание-4" раздела 2 федерального перечня вступительных испытаний. Вступительное испытание-4 устанавливается по решению организации.</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 xml:space="preserve">28. Предмет, по которому </w:t>
      </w:r>
      <w:r w:rsidR="009E4397">
        <w:rPr>
          <w:rFonts w:ascii="Times New Roman" w:hAnsi="Times New Roman" w:cs="Times New Roman"/>
          <w:sz w:val="24"/>
          <w:szCs w:val="24"/>
        </w:rPr>
        <w:t xml:space="preserve">Институт </w:t>
      </w:r>
      <w:r w:rsidRPr="001248A6">
        <w:rPr>
          <w:rFonts w:ascii="Times New Roman" w:hAnsi="Times New Roman" w:cs="Times New Roman"/>
          <w:sz w:val="24"/>
          <w:szCs w:val="24"/>
        </w:rPr>
        <w:t xml:space="preserve">установил вступительное испытание-2, не используется </w:t>
      </w:r>
      <w:r w:rsidR="00D6416E">
        <w:rPr>
          <w:rFonts w:ascii="Times New Roman" w:hAnsi="Times New Roman" w:cs="Times New Roman"/>
          <w:sz w:val="24"/>
          <w:szCs w:val="24"/>
        </w:rPr>
        <w:t>Институтом</w:t>
      </w:r>
      <w:r w:rsidRPr="001248A6">
        <w:rPr>
          <w:rFonts w:ascii="Times New Roman" w:hAnsi="Times New Roman" w:cs="Times New Roman"/>
          <w:sz w:val="24"/>
          <w:szCs w:val="24"/>
        </w:rPr>
        <w:t xml:space="preserve"> для установления вступительного испытания-3 и вступительного испытания-4.</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 xml:space="preserve">29. В случае если вступительное испытание-3 и (или) вступительное испытание-4 установлено </w:t>
      </w:r>
      <w:r w:rsidR="00D6416E">
        <w:rPr>
          <w:rFonts w:ascii="Times New Roman" w:hAnsi="Times New Roman" w:cs="Times New Roman"/>
          <w:sz w:val="24"/>
          <w:szCs w:val="24"/>
        </w:rPr>
        <w:t>Институтом</w:t>
      </w:r>
      <w:r w:rsidRPr="001248A6">
        <w:rPr>
          <w:rFonts w:ascii="Times New Roman" w:hAnsi="Times New Roman" w:cs="Times New Roman"/>
          <w:sz w:val="24"/>
          <w:szCs w:val="24"/>
        </w:rPr>
        <w:t xml:space="preserve"> по нескольким предметам, эти предметы являются предметами по выбору для поступающих (далее - предметы по выбору).</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Поступающие:</w:t>
      </w:r>
    </w:p>
    <w:p w:rsidR="00135128" w:rsidRPr="001248A6" w:rsidRDefault="00D6416E"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используют результаты ЕГЭ (при наличии) по одному или нескольким предметам;</w:t>
      </w:r>
    </w:p>
    <w:p w:rsidR="00135128" w:rsidRPr="001248A6" w:rsidRDefault="00D6416E"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выбирают один или несколько предметов для сдачи внутреннего вступительного испытания (при наличии соответствующего права).</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 xml:space="preserve">30. При определении иностранного языка в качестве одного предмета или предмета по выбору по профильному общеобразовательному испытанию </w:t>
      </w:r>
      <w:r w:rsidR="009E4397">
        <w:rPr>
          <w:rFonts w:ascii="Times New Roman" w:hAnsi="Times New Roman" w:cs="Times New Roman"/>
          <w:sz w:val="24"/>
          <w:szCs w:val="24"/>
        </w:rPr>
        <w:t xml:space="preserve">Институт </w:t>
      </w:r>
      <w:r w:rsidRPr="001248A6">
        <w:rPr>
          <w:rFonts w:ascii="Times New Roman" w:hAnsi="Times New Roman" w:cs="Times New Roman"/>
          <w:sz w:val="24"/>
          <w:szCs w:val="24"/>
        </w:rPr>
        <w:t>устанавливает:</w:t>
      </w:r>
    </w:p>
    <w:p w:rsidR="00135128" w:rsidRPr="001248A6" w:rsidRDefault="00254E4E"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один или несколько иностранных языков, по которым поступающие могут использовать результаты ЕГЭ;</w:t>
      </w:r>
    </w:p>
    <w:p w:rsidR="00135128" w:rsidRPr="001248A6" w:rsidRDefault="00254E4E"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 xml:space="preserve">один или несколько иностранных языков, по которым </w:t>
      </w:r>
      <w:r w:rsidR="009E4397">
        <w:rPr>
          <w:rFonts w:ascii="Times New Roman" w:hAnsi="Times New Roman" w:cs="Times New Roman"/>
          <w:sz w:val="24"/>
          <w:szCs w:val="24"/>
        </w:rPr>
        <w:t xml:space="preserve">Институт </w:t>
      </w:r>
      <w:r w:rsidR="00135128" w:rsidRPr="001248A6">
        <w:rPr>
          <w:rFonts w:ascii="Times New Roman" w:hAnsi="Times New Roman" w:cs="Times New Roman"/>
          <w:sz w:val="24"/>
          <w:szCs w:val="24"/>
        </w:rPr>
        <w:t>проводит внутреннее вступительное испытание (из числа языков, по которым поступающие могут использовать результаты ЕГЭ).</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 xml:space="preserve">В случае если </w:t>
      </w:r>
      <w:r w:rsidR="00254E4E">
        <w:rPr>
          <w:rFonts w:ascii="Times New Roman" w:hAnsi="Times New Roman" w:cs="Times New Roman"/>
          <w:sz w:val="24"/>
          <w:szCs w:val="24"/>
        </w:rPr>
        <w:t>Институтом</w:t>
      </w:r>
      <w:r w:rsidRPr="001248A6">
        <w:rPr>
          <w:rFonts w:ascii="Times New Roman" w:hAnsi="Times New Roman" w:cs="Times New Roman"/>
          <w:sz w:val="24"/>
          <w:szCs w:val="24"/>
        </w:rPr>
        <w:t xml:space="preserve"> установлено несколько языков, поступающие используют результаты ЕГЭ и (или) сдают внутреннее вступительное испытание (при наличии соответствующего права) по любым языкам (языку) из числа установленных.</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31. В случае если результат ЕГЭ (внутреннего вступительного испытания) засчитан поступающему по вступительному испытанию-3, результат по этому предмету не может быть засчитан поступающему по вступительному испытанию-4.</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lastRenderedPageBreak/>
        <w:t>32. Дополнительные вступительные испытания для поступающих на базе среднего общего образования устанавливаются следующим образом:</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 xml:space="preserve">1) </w:t>
      </w:r>
      <w:r w:rsidR="009E4397">
        <w:rPr>
          <w:rFonts w:ascii="Times New Roman" w:hAnsi="Times New Roman" w:cs="Times New Roman"/>
          <w:sz w:val="24"/>
          <w:szCs w:val="24"/>
        </w:rPr>
        <w:t xml:space="preserve">Институт </w:t>
      </w:r>
      <w:r w:rsidRPr="001248A6">
        <w:rPr>
          <w:rFonts w:ascii="Times New Roman" w:hAnsi="Times New Roman" w:cs="Times New Roman"/>
          <w:sz w:val="24"/>
          <w:szCs w:val="24"/>
        </w:rPr>
        <w:t>может установить:</w:t>
      </w:r>
    </w:p>
    <w:p w:rsidR="00135128" w:rsidRDefault="00882F60"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 xml:space="preserve">дополнительное вступительное испытание профильной направленности по одному предмету из числа предметов, по которым организацией установлены общеобразовательные вступительные испытания, если организации предоставлено право проводить дополнительные вступительные испытания профильной направленности в соответствии с </w:t>
      </w:r>
      <w:hyperlink r:id="rId27" w:tooltip="Федеральный закон от 29.12.2012 N 273-ФЗ (ред. от 08.08.2024) &quot;Об образовании в Российской Федерации&quot; (с изм. и доп., вступ. в силу с 01.09.2024){КонсультантПлюс}" w:history="1">
        <w:r w:rsidR="00135128" w:rsidRPr="001248A6">
          <w:rPr>
            <w:rFonts w:ascii="Times New Roman" w:hAnsi="Times New Roman" w:cs="Times New Roman"/>
            <w:sz w:val="24"/>
            <w:szCs w:val="24"/>
          </w:rPr>
          <w:t>частью 8 статьи 70</w:t>
        </w:r>
      </w:hyperlink>
      <w:r w:rsidR="00135128" w:rsidRPr="001248A6">
        <w:rPr>
          <w:rFonts w:ascii="Times New Roman" w:hAnsi="Times New Roman" w:cs="Times New Roman"/>
          <w:sz w:val="24"/>
          <w:szCs w:val="24"/>
        </w:rPr>
        <w:t xml:space="preserve"> Федерального закона N 273-ФЗ;</w:t>
      </w:r>
    </w:p>
    <w:p w:rsidR="00135128" w:rsidRPr="001248A6" w:rsidRDefault="00882F60"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1 - 3 дополнительных вступительных испытания творческой и (или) профессиональной направленности в соответствии с перечнем дополнительных вступительных испытаний творческой и (или) профессиональной направленности при приеме на обучение по программам бакалавриата и программам специалитета, утверждаемым Министерством науки и высшего образования Российской Федерации</w:t>
      </w:r>
      <w:r>
        <w:rPr>
          <w:rFonts w:ascii="Times New Roman" w:hAnsi="Times New Roman" w:cs="Times New Roman"/>
          <w:sz w:val="24"/>
          <w:szCs w:val="24"/>
        </w:rPr>
        <w:t>,</w:t>
      </w:r>
      <w:r w:rsidR="00135128" w:rsidRPr="001248A6">
        <w:rPr>
          <w:rFonts w:ascii="Times New Roman" w:hAnsi="Times New Roman" w:cs="Times New Roman"/>
          <w:sz w:val="24"/>
          <w:szCs w:val="24"/>
        </w:rPr>
        <w:t xml:space="preserve"> по специальностям и направлениям подготовки, включенным в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утверждаемый Министерством науки и высшего образования Российской Федерации. Указанные дополнительные вступительные испытания устанавливаются как на места в рамках контрольных цифр приема, так и на платные места;</w:t>
      </w:r>
    </w:p>
    <w:p w:rsidR="00135128" w:rsidRPr="001248A6" w:rsidRDefault="00882F60"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 xml:space="preserve">дополнительные вступительные испытания, предусмотренные </w:t>
      </w:r>
      <w:hyperlink r:id="rId28" w:tooltip="Федеральный закон от 29.12.2012 N 273-ФЗ (ред. от 08.08.2024) &quot;Об образовании в Российской Федерации&quot; (с изм. и доп., вступ. в силу с 01.09.2024){КонсультантПлюс}" w:history="1">
        <w:r w:rsidR="00135128" w:rsidRPr="001248A6">
          <w:rPr>
            <w:rFonts w:ascii="Times New Roman" w:hAnsi="Times New Roman" w:cs="Times New Roman"/>
            <w:sz w:val="24"/>
            <w:szCs w:val="24"/>
          </w:rPr>
          <w:t>частью 9 статьи 70</w:t>
        </w:r>
      </w:hyperlink>
      <w:r w:rsidR="00135128" w:rsidRPr="001248A6">
        <w:rPr>
          <w:rFonts w:ascii="Times New Roman" w:hAnsi="Times New Roman" w:cs="Times New Roman"/>
          <w:sz w:val="24"/>
          <w:szCs w:val="24"/>
        </w:rPr>
        <w:t xml:space="preserve"> Федерального закона N 273-ФЗ;</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 xml:space="preserve">2) </w:t>
      </w:r>
      <w:r w:rsidR="009E4397">
        <w:rPr>
          <w:rFonts w:ascii="Times New Roman" w:hAnsi="Times New Roman" w:cs="Times New Roman"/>
          <w:sz w:val="24"/>
          <w:szCs w:val="24"/>
        </w:rPr>
        <w:t xml:space="preserve">Институт </w:t>
      </w:r>
      <w:r w:rsidRPr="001248A6">
        <w:rPr>
          <w:rFonts w:ascii="Times New Roman" w:hAnsi="Times New Roman" w:cs="Times New Roman"/>
          <w:sz w:val="24"/>
          <w:szCs w:val="24"/>
        </w:rPr>
        <w:t xml:space="preserve"> устанавливает дополнительные вступительные испытания, предусмотренные </w:t>
      </w:r>
      <w:hyperlink r:id="rId29" w:tooltip="Федеральный закон от 29.12.2012 N 273-ФЗ (ред. от 08.08.2024) &quot;Об образовании в Российской Федерации&quot; (с изм. и доп., вступ. в силу с 01.09.2024){КонсультантПлюс}" w:history="1">
        <w:r w:rsidRPr="001248A6">
          <w:rPr>
            <w:rFonts w:ascii="Times New Roman" w:hAnsi="Times New Roman" w:cs="Times New Roman"/>
            <w:sz w:val="24"/>
            <w:szCs w:val="24"/>
          </w:rPr>
          <w:t>частью 10 статьи 70</w:t>
        </w:r>
      </w:hyperlink>
      <w:r w:rsidRPr="001248A6">
        <w:rPr>
          <w:rFonts w:ascii="Times New Roman" w:hAnsi="Times New Roman" w:cs="Times New Roman"/>
          <w:sz w:val="24"/>
          <w:szCs w:val="24"/>
        </w:rPr>
        <w:t xml:space="preserve"> Федерального закона N 273-ФЗ.</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 xml:space="preserve">По программам бакалавриата и программам специалитета в области искусств, по которым установлены дополнительные вступительные испытания творческой направленности, по решению </w:t>
      </w:r>
      <w:r w:rsidR="00882F60">
        <w:rPr>
          <w:rFonts w:ascii="Times New Roman" w:hAnsi="Times New Roman" w:cs="Times New Roman"/>
          <w:sz w:val="24"/>
          <w:szCs w:val="24"/>
        </w:rPr>
        <w:t>Института</w:t>
      </w:r>
      <w:r w:rsidRPr="001248A6">
        <w:rPr>
          <w:rFonts w:ascii="Times New Roman" w:hAnsi="Times New Roman" w:cs="Times New Roman"/>
          <w:sz w:val="24"/>
          <w:szCs w:val="24"/>
        </w:rPr>
        <w:t xml:space="preserve"> проводятся предварительные прослушивания (туры) в порядке и сроки, установленные </w:t>
      </w:r>
      <w:r w:rsidR="00882F60">
        <w:rPr>
          <w:rFonts w:ascii="Times New Roman" w:hAnsi="Times New Roman" w:cs="Times New Roman"/>
          <w:sz w:val="24"/>
          <w:szCs w:val="24"/>
        </w:rPr>
        <w:t>Институтом</w:t>
      </w:r>
      <w:r w:rsidRPr="001248A6">
        <w:rPr>
          <w:rFonts w:ascii="Times New Roman" w:hAnsi="Times New Roman" w:cs="Times New Roman"/>
          <w:sz w:val="24"/>
          <w:szCs w:val="24"/>
        </w:rPr>
        <w:t>.</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 xml:space="preserve">33. При проведении одного или нескольких дополнительных вступительных испытаний творческой и (или) профессиональной направленности </w:t>
      </w:r>
      <w:r w:rsidR="009E4397">
        <w:rPr>
          <w:rFonts w:ascii="Times New Roman" w:hAnsi="Times New Roman" w:cs="Times New Roman"/>
          <w:sz w:val="24"/>
          <w:szCs w:val="24"/>
        </w:rPr>
        <w:t xml:space="preserve">Институт </w:t>
      </w:r>
      <w:r w:rsidRPr="001248A6">
        <w:rPr>
          <w:rFonts w:ascii="Times New Roman" w:hAnsi="Times New Roman" w:cs="Times New Roman"/>
          <w:sz w:val="24"/>
          <w:szCs w:val="24"/>
        </w:rPr>
        <w:t xml:space="preserve">включает в перечень вступительных испытаний вступительное испытание-1 и вступительное испытание-2, а также по решению </w:t>
      </w:r>
      <w:r w:rsidR="00882F60">
        <w:rPr>
          <w:rFonts w:ascii="Times New Roman" w:hAnsi="Times New Roman" w:cs="Times New Roman"/>
          <w:sz w:val="24"/>
          <w:szCs w:val="24"/>
        </w:rPr>
        <w:t>Института</w:t>
      </w:r>
      <w:r w:rsidRPr="001248A6">
        <w:rPr>
          <w:rFonts w:ascii="Times New Roman" w:hAnsi="Times New Roman" w:cs="Times New Roman"/>
          <w:sz w:val="24"/>
          <w:szCs w:val="24"/>
        </w:rPr>
        <w:t xml:space="preserve"> - вступительное испытание-3 и (или) вступительное испытание-4.</w:t>
      </w:r>
    </w:p>
    <w:p w:rsidR="000676DC" w:rsidRDefault="00135128" w:rsidP="000676DC">
      <w:pPr>
        <w:pStyle w:val="ConsPlusNormal"/>
        <w:ind w:firstLine="540"/>
        <w:jc w:val="both"/>
        <w:rPr>
          <w:rFonts w:ascii="Times New Roman" w:hAnsi="Times New Roman" w:cs="Times New Roman"/>
          <w:color w:val="000000"/>
          <w:sz w:val="24"/>
          <w:szCs w:val="24"/>
        </w:rPr>
      </w:pPr>
      <w:r w:rsidRPr="001248A6">
        <w:rPr>
          <w:rFonts w:ascii="Times New Roman" w:hAnsi="Times New Roman" w:cs="Times New Roman"/>
          <w:sz w:val="24"/>
          <w:szCs w:val="24"/>
        </w:rPr>
        <w:t xml:space="preserve">34. </w:t>
      </w:r>
      <w:r w:rsidR="000676DC" w:rsidRPr="00AE31A5">
        <w:rPr>
          <w:rFonts w:ascii="Times New Roman" w:hAnsi="Times New Roman" w:cs="Times New Roman"/>
          <w:color w:val="000000"/>
          <w:sz w:val="24"/>
          <w:szCs w:val="24"/>
        </w:rPr>
        <w:t xml:space="preserve">Для поступающих на базе среднего профессионального образования соответствующего профиля, для поступающих на базе высшего образования </w:t>
      </w:r>
      <w:r w:rsidR="000676DC">
        <w:rPr>
          <w:rFonts w:ascii="Times New Roman" w:hAnsi="Times New Roman" w:cs="Times New Roman"/>
          <w:sz w:val="24"/>
          <w:szCs w:val="24"/>
        </w:rPr>
        <w:t xml:space="preserve">Институт </w:t>
      </w:r>
      <w:r w:rsidR="000676DC" w:rsidRPr="00AE31A5">
        <w:rPr>
          <w:rFonts w:ascii="Times New Roman" w:hAnsi="Times New Roman" w:cs="Times New Roman"/>
          <w:color w:val="000000"/>
          <w:sz w:val="24"/>
          <w:szCs w:val="24"/>
        </w:rPr>
        <w:t>самостоятельно определяет форму и перечень вступительных испытаний, при этом устанавливает:</w:t>
      </w:r>
    </w:p>
    <w:p w:rsidR="000676DC" w:rsidRDefault="000676DC" w:rsidP="000676DC">
      <w:pPr>
        <w:pStyle w:val="ConsPlusNorma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AE31A5">
        <w:rPr>
          <w:rFonts w:ascii="Times New Roman" w:hAnsi="Times New Roman" w:cs="Times New Roman"/>
          <w:color w:val="000000"/>
          <w:sz w:val="24"/>
          <w:szCs w:val="24"/>
        </w:rPr>
        <w:t>вступительные испытания на базе профессионального образования в количестве, равном количеству общеобразовательных вступительных испытаний;</w:t>
      </w:r>
    </w:p>
    <w:p w:rsidR="000676DC" w:rsidRDefault="000676DC" w:rsidP="000676DC">
      <w:pPr>
        <w:pStyle w:val="ConsPlusNorma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AE31A5">
        <w:rPr>
          <w:rFonts w:ascii="Times New Roman" w:hAnsi="Times New Roman" w:cs="Times New Roman"/>
          <w:color w:val="000000"/>
          <w:sz w:val="24"/>
          <w:szCs w:val="24"/>
        </w:rPr>
        <w:t>дополнительные вступительные испытания, которые установлены для поступающих на базе среднего общего образования.</w:t>
      </w:r>
    </w:p>
    <w:p w:rsidR="000676DC" w:rsidRDefault="000676DC" w:rsidP="000676DC">
      <w:pPr>
        <w:pStyle w:val="ConsPlusNormal"/>
        <w:ind w:firstLine="540"/>
        <w:jc w:val="both"/>
        <w:rPr>
          <w:rFonts w:ascii="Times New Roman" w:hAnsi="Times New Roman" w:cs="Times New Roman"/>
          <w:color w:val="000000"/>
          <w:sz w:val="24"/>
          <w:szCs w:val="24"/>
        </w:rPr>
      </w:pPr>
      <w:r w:rsidRPr="00AE31A5">
        <w:rPr>
          <w:rFonts w:ascii="Times New Roman" w:hAnsi="Times New Roman" w:cs="Times New Roman"/>
          <w:color w:val="000000"/>
          <w:sz w:val="24"/>
          <w:szCs w:val="24"/>
        </w:rPr>
        <w:t xml:space="preserve">Для поступающих на базе среднего профессионального образования соответствующего профиля </w:t>
      </w:r>
      <w:r>
        <w:rPr>
          <w:rFonts w:ascii="Times New Roman" w:hAnsi="Times New Roman" w:cs="Times New Roman"/>
          <w:sz w:val="24"/>
          <w:szCs w:val="24"/>
        </w:rPr>
        <w:t>Институт</w:t>
      </w:r>
      <w:r w:rsidRPr="00AE31A5">
        <w:rPr>
          <w:rFonts w:ascii="Times New Roman" w:hAnsi="Times New Roman" w:cs="Times New Roman"/>
          <w:color w:val="000000"/>
          <w:sz w:val="24"/>
          <w:szCs w:val="24"/>
        </w:rPr>
        <w:t>:</w:t>
      </w:r>
    </w:p>
    <w:p w:rsidR="000676DC" w:rsidRDefault="000676DC" w:rsidP="000676DC">
      <w:pPr>
        <w:pStyle w:val="ConsPlusNorma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AE31A5">
        <w:rPr>
          <w:rFonts w:ascii="Times New Roman" w:hAnsi="Times New Roman" w:cs="Times New Roman"/>
          <w:color w:val="000000"/>
          <w:sz w:val="24"/>
          <w:szCs w:val="24"/>
        </w:rPr>
        <w:t>определяет соответствие направленности (профиля) программ бакалавриата, программ специалитета направленности (профилю) среднего профессионального образования и содержание вступительных испытаний на базе профессионального образования в соответствии с направленностью (профилем) программ бакалавриата, программ специалитета, за исключением вступительного испытания по русскому языку;</w:t>
      </w:r>
    </w:p>
    <w:p w:rsidR="000676DC" w:rsidRDefault="000676DC" w:rsidP="000676DC">
      <w:pPr>
        <w:pStyle w:val="ConsPlusNorma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AE31A5">
        <w:rPr>
          <w:rFonts w:ascii="Times New Roman" w:hAnsi="Times New Roman" w:cs="Times New Roman"/>
          <w:color w:val="000000"/>
          <w:sz w:val="24"/>
          <w:szCs w:val="24"/>
        </w:rPr>
        <w:t>включает в перечень вступительных испытаний на базе профессионального образования вступительное испытание по русскому языку. В качестве указанного вступительного испытания проводится общеобразовательное вступительное испытание по русскому языку;</w:t>
      </w:r>
    </w:p>
    <w:p w:rsidR="000676DC" w:rsidRDefault="000676DC" w:rsidP="000676DC">
      <w:pPr>
        <w:pStyle w:val="ConsPlusNorma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r w:rsidRPr="00AE31A5">
        <w:rPr>
          <w:rFonts w:ascii="Times New Roman" w:hAnsi="Times New Roman" w:cs="Times New Roman"/>
          <w:color w:val="000000"/>
          <w:sz w:val="24"/>
          <w:szCs w:val="24"/>
        </w:rPr>
        <w:t>может установить, что формой вступительного испытания (испытаний) на базе среднего профессионального образования является ЕГЭ, и не проводить внутреннее вступительное испытание (испытания) на базе среднего профессионального образования.</w:t>
      </w:r>
    </w:p>
    <w:p w:rsidR="000676DC" w:rsidRDefault="000676DC" w:rsidP="000676DC">
      <w:pPr>
        <w:pStyle w:val="ConsPlusNormal"/>
        <w:ind w:firstLine="540"/>
        <w:jc w:val="both"/>
        <w:rPr>
          <w:rFonts w:ascii="Times New Roman" w:hAnsi="Times New Roman" w:cs="Times New Roman"/>
          <w:color w:val="000000"/>
          <w:sz w:val="24"/>
          <w:szCs w:val="24"/>
        </w:rPr>
      </w:pPr>
      <w:r w:rsidRPr="00AE31A5">
        <w:rPr>
          <w:rFonts w:ascii="Times New Roman" w:hAnsi="Times New Roman" w:cs="Times New Roman"/>
          <w:color w:val="000000"/>
          <w:sz w:val="24"/>
          <w:szCs w:val="24"/>
        </w:rPr>
        <w:t xml:space="preserve">Для поступающих на базе высшего образования </w:t>
      </w:r>
      <w:r>
        <w:rPr>
          <w:rFonts w:ascii="Times New Roman" w:hAnsi="Times New Roman" w:cs="Times New Roman"/>
          <w:sz w:val="24"/>
          <w:szCs w:val="24"/>
        </w:rPr>
        <w:t xml:space="preserve">Институт </w:t>
      </w:r>
      <w:r w:rsidRPr="00AE31A5">
        <w:rPr>
          <w:rFonts w:ascii="Times New Roman" w:hAnsi="Times New Roman" w:cs="Times New Roman"/>
          <w:color w:val="000000"/>
          <w:sz w:val="24"/>
          <w:szCs w:val="24"/>
        </w:rPr>
        <w:t>самостоятельно определяет содержание внутренних вступительных испытаний и проводит их.</w:t>
      </w:r>
    </w:p>
    <w:p w:rsidR="00827F69" w:rsidRDefault="00827F69" w:rsidP="00827F69">
      <w:pPr>
        <w:pStyle w:val="ConsPlusNormal"/>
        <w:ind w:firstLine="540"/>
        <w:jc w:val="both"/>
        <w:rPr>
          <w:rFonts w:ascii="Times New Roman" w:hAnsi="Times New Roman" w:cs="Times New Roman"/>
          <w:sz w:val="24"/>
          <w:szCs w:val="24"/>
        </w:rPr>
      </w:pPr>
      <w:r w:rsidRPr="00682618">
        <w:rPr>
          <w:rFonts w:ascii="Times New Roman" w:hAnsi="Times New Roman" w:cs="Times New Roman"/>
          <w:sz w:val="24"/>
          <w:szCs w:val="24"/>
        </w:rPr>
        <w:t xml:space="preserve">(в ред. </w:t>
      </w:r>
      <w:hyperlink r:id="rId30" w:tooltip="Приказ Минобрнауки России от 26.11.2025 N 905 &quot;О внесении изменений в 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н">
        <w:r w:rsidRPr="00682618">
          <w:rPr>
            <w:rFonts w:ascii="Times New Roman" w:hAnsi="Times New Roman" w:cs="Times New Roman"/>
            <w:sz w:val="24"/>
            <w:szCs w:val="24"/>
          </w:rPr>
          <w:t>Приказа</w:t>
        </w:r>
      </w:hyperlink>
      <w:r w:rsidRPr="00682618">
        <w:rPr>
          <w:rFonts w:ascii="Times New Roman" w:hAnsi="Times New Roman" w:cs="Times New Roman"/>
          <w:sz w:val="24"/>
          <w:szCs w:val="24"/>
        </w:rPr>
        <w:t xml:space="preserve"> Минобрнауки России от 26.11.2025 N 905).</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 xml:space="preserve">35. В случае проведения при приеме на обучение на платные места отдельного конкурса на базе профессионального образования </w:t>
      </w:r>
      <w:r w:rsidR="009E4397">
        <w:rPr>
          <w:rFonts w:ascii="Times New Roman" w:hAnsi="Times New Roman" w:cs="Times New Roman"/>
          <w:sz w:val="24"/>
          <w:szCs w:val="24"/>
        </w:rPr>
        <w:t>Институт</w:t>
      </w:r>
      <w:r w:rsidRPr="001248A6">
        <w:rPr>
          <w:rFonts w:ascii="Times New Roman" w:hAnsi="Times New Roman" w:cs="Times New Roman"/>
          <w:sz w:val="24"/>
          <w:szCs w:val="24"/>
        </w:rPr>
        <w:t>:</w:t>
      </w:r>
    </w:p>
    <w:p w:rsidR="000676DC" w:rsidRPr="001248A6" w:rsidRDefault="000676DC" w:rsidP="00135128">
      <w:pPr>
        <w:pStyle w:val="ConsPlusNormal"/>
        <w:ind w:firstLine="540"/>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Pr="00AE31A5">
        <w:rPr>
          <w:rFonts w:ascii="Times New Roman" w:hAnsi="Times New Roman" w:cs="Times New Roman"/>
          <w:color w:val="000000"/>
          <w:sz w:val="24"/>
          <w:szCs w:val="24"/>
        </w:rPr>
        <w:t>самостоятельно устанавливает не более 4 вступительных испытаний для поступающих на базе среднего профессионального образования соответствующего профиля или высшего образования, определяет содержание и формы указанных вступительных испытаний (внутренние вступительные испытания и (или) результаты ЕГЭ);</w:t>
      </w:r>
    </w:p>
    <w:p w:rsidR="00135128" w:rsidRDefault="00882F60"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может устанавливать дополнительные вступительные испытания в соответствии с пунктом 32 Порядка.</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 xml:space="preserve">36. </w:t>
      </w:r>
      <w:r w:rsidR="009E4397">
        <w:rPr>
          <w:rFonts w:ascii="Times New Roman" w:hAnsi="Times New Roman" w:cs="Times New Roman"/>
          <w:sz w:val="24"/>
          <w:szCs w:val="24"/>
        </w:rPr>
        <w:t xml:space="preserve">Институт </w:t>
      </w:r>
      <w:r w:rsidRPr="001248A6">
        <w:rPr>
          <w:rFonts w:ascii="Times New Roman" w:hAnsi="Times New Roman" w:cs="Times New Roman"/>
          <w:sz w:val="24"/>
          <w:szCs w:val="24"/>
        </w:rPr>
        <w:t>может проводить несколько различных по содержанию вариантов внутреннего вступительного испытания на базе профессионального образования. Поступающий выбирает и сдает один вариант вступительного испытания на базе профессионального образования.</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37. При приеме на обучение по программам бакалавриата и программам специалитета поступающие (в том числе поступающие на базе профессионального образования) из числа лиц, указанных в настоящем пункте, имеют право сдавать внутренние вступительные испытания по общеобразовательным предметам (далее - внутренние общеобразовательные вступительные испытания):</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 xml:space="preserve">1) на места в пределах отдельной квоты - лица, имеющие право на прием на места в пределах отдельной квоты по результатам ЕГЭ или вступительных испытаний в соответствии с </w:t>
      </w:r>
      <w:hyperlink r:id="rId31" w:tooltip="Федеральный закон от 29.12.2012 N 273-ФЗ (ред. от 08.08.2024) &quot;Об образовании в Российской Федерации&quot; (с изм. и доп., вступ. в силу с 01.09.2024){КонсультантПлюс}" w:history="1">
        <w:r w:rsidRPr="001248A6">
          <w:rPr>
            <w:rFonts w:ascii="Times New Roman" w:hAnsi="Times New Roman" w:cs="Times New Roman"/>
            <w:sz w:val="24"/>
            <w:szCs w:val="24"/>
          </w:rPr>
          <w:t>частью 5.2 статьи 71</w:t>
        </w:r>
      </w:hyperlink>
      <w:r w:rsidRPr="001248A6">
        <w:rPr>
          <w:rFonts w:ascii="Times New Roman" w:hAnsi="Times New Roman" w:cs="Times New Roman"/>
          <w:sz w:val="24"/>
          <w:szCs w:val="24"/>
        </w:rPr>
        <w:t xml:space="preserve"> Федерального закона N 273-ФЗ (вне зависимости от того, участвовали ли они в сдаче ЕГЭ, и от результата сдачи ЕГЭ);</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2) на места в пределах особой квоты, целевой квоты, на основные бюджетные места, на платные места:</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инвалиды (в том числе дети-инвалиды) (вне зависимости от того, участвовали ли они в сдаче ЕГЭ, и от результата сдачи ЕГЭ):</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 xml:space="preserve">лица, указанные в </w:t>
      </w:r>
      <w:hyperlink r:id="rId32" w:tooltip="Федеральный закон от 29.12.2012 N 273-ФЗ (ред. от 08.08.2024) &quot;Об образовании в Российской Федерации&quot; (с изм. и доп., вступ. в силу с 01.09.2024){КонсультантПлюс}" w:history="1">
        <w:r w:rsidRPr="001248A6">
          <w:rPr>
            <w:rFonts w:ascii="Times New Roman" w:hAnsi="Times New Roman" w:cs="Times New Roman"/>
            <w:sz w:val="24"/>
            <w:szCs w:val="24"/>
          </w:rPr>
          <w:t>части 5.1 статьи 71</w:t>
        </w:r>
      </w:hyperlink>
      <w:r w:rsidRPr="001248A6">
        <w:rPr>
          <w:rFonts w:ascii="Times New Roman" w:hAnsi="Times New Roman" w:cs="Times New Roman"/>
          <w:sz w:val="24"/>
          <w:szCs w:val="24"/>
        </w:rPr>
        <w:t xml:space="preserve"> Федерального закона N 273-ФЗ (вне зависимости от того, поступают ли они на места в пределах отдельной квоты, вне зависимости от того, участвовали ли они в сдаче ЕГЭ, и от результата сдачи ЕГЭ);</w:t>
      </w:r>
    </w:p>
    <w:p w:rsidR="00135128" w:rsidRDefault="001F09DA" w:rsidP="00135128">
      <w:pPr>
        <w:pStyle w:val="ConsPlusNormal"/>
        <w:ind w:firstLine="540"/>
        <w:jc w:val="both"/>
        <w:rPr>
          <w:rFonts w:ascii="Times New Roman" w:hAnsi="Times New Roman" w:cs="Times New Roman"/>
          <w:color w:val="000000"/>
          <w:sz w:val="24"/>
          <w:szCs w:val="24"/>
        </w:rPr>
      </w:pPr>
      <w:r w:rsidRPr="00AE31A5">
        <w:rPr>
          <w:rFonts w:ascii="Times New Roman" w:hAnsi="Times New Roman" w:cs="Times New Roman"/>
          <w:color w:val="000000"/>
          <w:sz w:val="24"/>
          <w:szCs w:val="24"/>
        </w:rPr>
        <w:t>иностранные граждане (по тем предметам, по которым они не имеют результатов ЕГЭ, полученных в году приема на обучение (далее - год приема) и (или) в течение 4 лет до года приема, за исключением результатов ЕГЭ по математике базового уровня);</w:t>
      </w:r>
    </w:p>
    <w:p w:rsidR="00827F69" w:rsidRDefault="00827F69" w:rsidP="00827F69">
      <w:pPr>
        <w:pStyle w:val="ConsPlusNormal"/>
        <w:ind w:firstLine="540"/>
        <w:jc w:val="both"/>
        <w:rPr>
          <w:rFonts w:ascii="Times New Roman" w:hAnsi="Times New Roman" w:cs="Times New Roman"/>
          <w:sz w:val="24"/>
          <w:szCs w:val="24"/>
        </w:rPr>
      </w:pPr>
      <w:r w:rsidRPr="00682618">
        <w:rPr>
          <w:rFonts w:ascii="Times New Roman" w:hAnsi="Times New Roman" w:cs="Times New Roman"/>
          <w:sz w:val="24"/>
          <w:szCs w:val="24"/>
        </w:rPr>
        <w:t xml:space="preserve">(в ред. </w:t>
      </w:r>
      <w:hyperlink r:id="rId33" w:tooltip="Приказ Минобрнауки России от 26.11.2025 N 905 &quot;О внесении изменений в 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н">
        <w:r w:rsidRPr="00682618">
          <w:rPr>
            <w:rFonts w:ascii="Times New Roman" w:hAnsi="Times New Roman" w:cs="Times New Roman"/>
            <w:sz w:val="24"/>
            <w:szCs w:val="24"/>
          </w:rPr>
          <w:t>Приказа</w:t>
        </w:r>
      </w:hyperlink>
      <w:r w:rsidRPr="00682618">
        <w:rPr>
          <w:rFonts w:ascii="Times New Roman" w:hAnsi="Times New Roman" w:cs="Times New Roman"/>
          <w:sz w:val="24"/>
          <w:szCs w:val="24"/>
        </w:rPr>
        <w:t xml:space="preserve"> Минобрнауки России от 26.11.2025 N 905).</w:t>
      </w:r>
    </w:p>
    <w:p w:rsidR="00135128" w:rsidRDefault="001F09DA" w:rsidP="00135128">
      <w:pPr>
        <w:pStyle w:val="ConsPlusNormal"/>
        <w:ind w:firstLine="540"/>
        <w:jc w:val="both"/>
        <w:rPr>
          <w:rFonts w:ascii="Times New Roman" w:hAnsi="Times New Roman" w:cs="Times New Roman"/>
          <w:sz w:val="24"/>
          <w:szCs w:val="24"/>
        </w:rPr>
      </w:pPr>
      <w:r w:rsidRPr="00AE31A5">
        <w:rPr>
          <w:rFonts w:ascii="Times New Roman" w:hAnsi="Times New Roman" w:cs="Times New Roman"/>
          <w:color w:val="000000"/>
          <w:sz w:val="24"/>
          <w:szCs w:val="24"/>
        </w:rPr>
        <w:t>граждане Российской Федерации</w:t>
      </w:r>
      <w:r w:rsidR="00135128" w:rsidRPr="001248A6">
        <w:rPr>
          <w:rFonts w:ascii="Times New Roman" w:hAnsi="Times New Roman" w:cs="Times New Roman"/>
          <w:sz w:val="24"/>
          <w:szCs w:val="24"/>
        </w:rPr>
        <w:t>, которые имеют документ о среднем общем образовании, полученный в иностранной организации (по тем предметам, по которым поступающий не сдавал ЕГЭ в текущем календарном году).</w:t>
      </w:r>
    </w:p>
    <w:p w:rsidR="00827F69" w:rsidRDefault="00827F69" w:rsidP="00827F69">
      <w:pPr>
        <w:pStyle w:val="ConsPlusNormal"/>
        <w:ind w:firstLine="540"/>
        <w:jc w:val="both"/>
        <w:rPr>
          <w:rFonts w:ascii="Times New Roman" w:hAnsi="Times New Roman" w:cs="Times New Roman"/>
          <w:sz w:val="24"/>
          <w:szCs w:val="24"/>
        </w:rPr>
      </w:pPr>
      <w:r w:rsidRPr="00682618">
        <w:rPr>
          <w:rFonts w:ascii="Times New Roman" w:hAnsi="Times New Roman" w:cs="Times New Roman"/>
          <w:sz w:val="24"/>
          <w:szCs w:val="24"/>
        </w:rPr>
        <w:t xml:space="preserve">(в ред. </w:t>
      </w:r>
      <w:hyperlink r:id="rId34" w:tooltip="Приказ Минобрнауки России от 26.11.2025 N 905 &quot;О внесении изменений в 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н">
        <w:r w:rsidRPr="00682618">
          <w:rPr>
            <w:rFonts w:ascii="Times New Roman" w:hAnsi="Times New Roman" w:cs="Times New Roman"/>
            <w:sz w:val="24"/>
            <w:szCs w:val="24"/>
          </w:rPr>
          <w:t>Приказа</w:t>
        </w:r>
      </w:hyperlink>
      <w:r w:rsidRPr="00682618">
        <w:rPr>
          <w:rFonts w:ascii="Times New Roman" w:hAnsi="Times New Roman" w:cs="Times New Roman"/>
          <w:sz w:val="24"/>
          <w:szCs w:val="24"/>
        </w:rPr>
        <w:t xml:space="preserve"> Минобрнауки России от 26.11.2025 N 905).</w:t>
      </w:r>
    </w:p>
    <w:p w:rsidR="00135128"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 xml:space="preserve">38. При приеме на обучение по программам бакалавриата и программам специалитета граждане Республики Беларусь </w:t>
      </w:r>
      <w:r w:rsidR="001F09DA" w:rsidRPr="00AE31A5">
        <w:rPr>
          <w:rFonts w:ascii="Times New Roman" w:hAnsi="Times New Roman" w:cs="Times New Roman"/>
          <w:color w:val="000000"/>
          <w:sz w:val="24"/>
          <w:szCs w:val="24"/>
        </w:rPr>
        <w:t>и граждане Российской Федерации</w:t>
      </w:r>
      <w:r w:rsidR="001F09DA" w:rsidRPr="001248A6">
        <w:rPr>
          <w:rFonts w:ascii="Times New Roman" w:hAnsi="Times New Roman" w:cs="Times New Roman"/>
          <w:sz w:val="24"/>
          <w:szCs w:val="24"/>
        </w:rPr>
        <w:t xml:space="preserve"> </w:t>
      </w:r>
      <w:r w:rsidRPr="001248A6">
        <w:rPr>
          <w:rFonts w:ascii="Times New Roman" w:hAnsi="Times New Roman" w:cs="Times New Roman"/>
          <w:sz w:val="24"/>
          <w:szCs w:val="24"/>
        </w:rPr>
        <w:t xml:space="preserve">вправе использовать результаты проводимого в Республике Беларусь централизованного тестирования и (или) централизованного экзамена (далее - централизованное тестирование или экзамен), пройденных поступающими в текущем или предшествующем календарном году, если поступающий не сдавал ЕГЭ по соответствующему общеобразовательному предмету в году, в котором пройдены централизованное тестирование или экзамен. Результаты централизованного тестирования или экзамена признаются </w:t>
      </w:r>
      <w:r w:rsidR="003B0052">
        <w:rPr>
          <w:rFonts w:ascii="Times New Roman" w:hAnsi="Times New Roman" w:cs="Times New Roman"/>
          <w:sz w:val="24"/>
          <w:szCs w:val="24"/>
        </w:rPr>
        <w:t xml:space="preserve">Институтом </w:t>
      </w:r>
      <w:r w:rsidRPr="001248A6">
        <w:rPr>
          <w:rFonts w:ascii="Times New Roman" w:hAnsi="Times New Roman" w:cs="Times New Roman"/>
          <w:sz w:val="24"/>
          <w:szCs w:val="24"/>
        </w:rPr>
        <w:t xml:space="preserve">в качестве результатов внутренних общеобразовательных вступительных испытаний. Порядок указанного признания результатов централизованного тестирования или экзамена устанавливается </w:t>
      </w:r>
      <w:r w:rsidR="003B0052">
        <w:rPr>
          <w:rFonts w:ascii="Times New Roman" w:hAnsi="Times New Roman" w:cs="Times New Roman"/>
          <w:sz w:val="24"/>
          <w:szCs w:val="24"/>
        </w:rPr>
        <w:t>Институтом</w:t>
      </w:r>
      <w:r w:rsidRPr="001248A6">
        <w:rPr>
          <w:rFonts w:ascii="Times New Roman" w:hAnsi="Times New Roman" w:cs="Times New Roman"/>
          <w:sz w:val="24"/>
          <w:szCs w:val="24"/>
        </w:rPr>
        <w:t>.</w:t>
      </w:r>
    </w:p>
    <w:p w:rsidR="00827F69" w:rsidRDefault="00827F69" w:rsidP="00827F69">
      <w:pPr>
        <w:pStyle w:val="ConsPlusNormal"/>
        <w:ind w:firstLine="540"/>
        <w:jc w:val="both"/>
        <w:rPr>
          <w:rFonts w:ascii="Times New Roman" w:hAnsi="Times New Roman" w:cs="Times New Roman"/>
          <w:sz w:val="24"/>
          <w:szCs w:val="24"/>
        </w:rPr>
      </w:pPr>
      <w:r w:rsidRPr="00682618">
        <w:rPr>
          <w:rFonts w:ascii="Times New Roman" w:hAnsi="Times New Roman" w:cs="Times New Roman"/>
          <w:sz w:val="24"/>
          <w:szCs w:val="24"/>
        </w:rPr>
        <w:lastRenderedPageBreak/>
        <w:t xml:space="preserve">(в ред. </w:t>
      </w:r>
      <w:hyperlink r:id="rId35" w:tooltip="Приказ Минобрнауки России от 26.11.2025 N 905 &quot;О внесении изменений в 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н">
        <w:r w:rsidRPr="00682618">
          <w:rPr>
            <w:rFonts w:ascii="Times New Roman" w:hAnsi="Times New Roman" w:cs="Times New Roman"/>
            <w:sz w:val="24"/>
            <w:szCs w:val="24"/>
          </w:rPr>
          <w:t>Приказа</w:t>
        </w:r>
      </w:hyperlink>
      <w:r w:rsidRPr="00682618">
        <w:rPr>
          <w:rFonts w:ascii="Times New Roman" w:hAnsi="Times New Roman" w:cs="Times New Roman"/>
          <w:sz w:val="24"/>
          <w:szCs w:val="24"/>
        </w:rPr>
        <w:t xml:space="preserve"> Минобрнауки России от 26.11.2025 N 905).</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39. При приеме на обучение по программам бакалавриата и программам специалитета поступающий, имеющий право сдавать внутренние вступительные испытания, может использовать результаты указанных вступительных испытаний и (или) результаты ЕГЭ. В качестве результата вступительного испытания засчитывается наиболее высокий из результатов ЕГЭ и (или) внутренних вступительных испытаний (включая результаты централизованного тестирования или экзамена), которые имеются у поступающего и составляют не менее минимального количества баллов.</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 xml:space="preserve">40. При проведении многопрофильного конкурса по программам бакалавриата и программам специалитета </w:t>
      </w:r>
      <w:r w:rsidR="009E4397">
        <w:rPr>
          <w:rFonts w:ascii="Times New Roman" w:hAnsi="Times New Roman" w:cs="Times New Roman"/>
          <w:sz w:val="24"/>
          <w:szCs w:val="24"/>
        </w:rPr>
        <w:t>Институт</w:t>
      </w:r>
      <w:r w:rsidRPr="001248A6">
        <w:rPr>
          <w:rFonts w:ascii="Times New Roman" w:hAnsi="Times New Roman" w:cs="Times New Roman"/>
          <w:sz w:val="24"/>
          <w:szCs w:val="24"/>
        </w:rPr>
        <w:t>:</w:t>
      </w:r>
    </w:p>
    <w:p w:rsidR="00135128" w:rsidRPr="001248A6" w:rsidRDefault="003B0052"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устанавливает профильные общеобразовательные испытания по предметам, соответствующим одной или нескольким специальностям или направлениям подготовки, включенным в конкурс;</w:t>
      </w:r>
    </w:p>
    <w:p w:rsidR="00135128" w:rsidRPr="001248A6" w:rsidRDefault="003B0052"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может устанавливать дополнительные вступительные испытания при наличии права на их проведение по одной или нескольким специальностям или направлениям подготовки, включенным в конкурс;</w:t>
      </w:r>
    </w:p>
    <w:p w:rsidR="00135128" w:rsidRDefault="003B0052" w:rsidP="00135128">
      <w:pPr>
        <w:pStyle w:val="ConsPlusNormal"/>
        <w:ind w:firstLine="540"/>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sidR="001F09DA" w:rsidRPr="00AE31A5">
        <w:rPr>
          <w:rFonts w:ascii="Times New Roman" w:hAnsi="Times New Roman" w:cs="Times New Roman"/>
          <w:color w:val="000000"/>
          <w:sz w:val="24"/>
          <w:szCs w:val="24"/>
        </w:rPr>
        <w:t>определяет содержание вступительных испытаний на базе профессионального образования в соответствии с направленностью (профилем) программ бакалавриата, программ специалитета по одной или нескольким специальностям или направлениям подготовки, включенным в конкурс (за исключением вступительного испытания по русскому языку). Настоящий абзац не распространяется на отдельный конкурс на базе профессионального образования.</w:t>
      </w:r>
    </w:p>
    <w:p w:rsidR="00827F69" w:rsidRDefault="00827F69" w:rsidP="00827F69">
      <w:pPr>
        <w:pStyle w:val="ConsPlusNormal"/>
        <w:ind w:firstLine="540"/>
        <w:jc w:val="both"/>
        <w:rPr>
          <w:rFonts w:ascii="Times New Roman" w:hAnsi="Times New Roman" w:cs="Times New Roman"/>
          <w:sz w:val="24"/>
          <w:szCs w:val="24"/>
        </w:rPr>
      </w:pPr>
      <w:r w:rsidRPr="00682618">
        <w:rPr>
          <w:rFonts w:ascii="Times New Roman" w:hAnsi="Times New Roman" w:cs="Times New Roman"/>
          <w:sz w:val="24"/>
          <w:szCs w:val="24"/>
        </w:rPr>
        <w:t xml:space="preserve">(в ред. </w:t>
      </w:r>
      <w:hyperlink r:id="rId36" w:tooltip="Приказ Минобрнауки России от 26.11.2025 N 905 &quot;О внесении изменений в 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н">
        <w:r w:rsidRPr="00682618">
          <w:rPr>
            <w:rFonts w:ascii="Times New Roman" w:hAnsi="Times New Roman" w:cs="Times New Roman"/>
            <w:sz w:val="24"/>
            <w:szCs w:val="24"/>
          </w:rPr>
          <w:t>Приказа</w:t>
        </w:r>
      </w:hyperlink>
      <w:r w:rsidRPr="00682618">
        <w:rPr>
          <w:rFonts w:ascii="Times New Roman" w:hAnsi="Times New Roman" w:cs="Times New Roman"/>
          <w:sz w:val="24"/>
          <w:szCs w:val="24"/>
        </w:rPr>
        <w:t xml:space="preserve"> Минобрнауки России от 26.11.2025 N 905).</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41. Максимальное количество баллов для каждого вступительного испытания по программам бакалавриата и программам специалитета составляет 100 баллов.</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 xml:space="preserve">Минимальное количество баллов для внутреннего общеобразовательного вступительного испытания соответствует минимальному количеству баллов ЕГЭ, установленному </w:t>
      </w:r>
      <w:r w:rsidR="003B0052">
        <w:rPr>
          <w:rFonts w:ascii="Times New Roman" w:hAnsi="Times New Roman" w:cs="Times New Roman"/>
          <w:sz w:val="24"/>
          <w:szCs w:val="24"/>
        </w:rPr>
        <w:t>Институтом</w:t>
      </w:r>
      <w:r w:rsidRPr="001248A6">
        <w:rPr>
          <w:rFonts w:ascii="Times New Roman" w:hAnsi="Times New Roman" w:cs="Times New Roman"/>
          <w:sz w:val="24"/>
          <w:szCs w:val="24"/>
        </w:rPr>
        <w:t xml:space="preserve"> в соответствии с </w:t>
      </w:r>
      <w:hyperlink r:id="rId37" w:tooltip="Федеральный закон от 29.12.2012 N 273-ФЗ (ред. от 08.08.2024) &quot;Об образовании в Российской Федерации&quot; (с изм. и доп., вступ. в силу с 01.09.2024){КонсультантПлюс}" w:history="1">
        <w:r w:rsidRPr="001248A6">
          <w:rPr>
            <w:rFonts w:ascii="Times New Roman" w:hAnsi="Times New Roman" w:cs="Times New Roman"/>
            <w:sz w:val="24"/>
            <w:szCs w:val="24"/>
          </w:rPr>
          <w:t>частью 3 статьи 70</w:t>
        </w:r>
      </w:hyperlink>
      <w:r w:rsidRPr="001248A6">
        <w:rPr>
          <w:rFonts w:ascii="Times New Roman" w:hAnsi="Times New Roman" w:cs="Times New Roman"/>
          <w:sz w:val="24"/>
          <w:szCs w:val="24"/>
        </w:rPr>
        <w:t xml:space="preserve"> Федерального закона N 273-ФЗ. Минимальное количество баллов для дополнительного вступительного испытания, вступительного испытания на базе профессионального образования устанавливается организацией самостоятельно.</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 xml:space="preserve">42. </w:t>
      </w:r>
      <w:r w:rsidR="009E4397">
        <w:rPr>
          <w:rFonts w:ascii="Times New Roman" w:hAnsi="Times New Roman" w:cs="Times New Roman"/>
          <w:sz w:val="24"/>
          <w:szCs w:val="24"/>
        </w:rPr>
        <w:t xml:space="preserve">Институт </w:t>
      </w:r>
      <w:r w:rsidRPr="001248A6">
        <w:rPr>
          <w:rFonts w:ascii="Times New Roman" w:hAnsi="Times New Roman" w:cs="Times New Roman"/>
          <w:sz w:val="24"/>
          <w:szCs w:val="24"/>
        </w:rPr>
        <w:t>проводит следующие внутренние вступительные испытания:</w:t>
      </w:r>
    </w:p>
    <w:p w:rsidR="00135128" w:rsidRPr="001248A6" w:rsidRDefault="00975513"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внутренние общеобразовательные вступительные испытания (по программам бакалавриата и программам специалитета);</w:t>
      </w:r>
    </w:p>
    <w:p w:rsidR="00135128" w:rsidRPr="001248A6" w:rsidRDefault="00975513"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дополнительные вступительные испытания (по программам бакалавриата и программам специалитета);</w:t>
      </w:r>
    </w:p>
    <w:p w:rsidR="00135128" w:rsidRDefault="00975513"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вступительные испытания на базе профессионального образования (по программам бакалавр</w:t>
      </w:r>
      <w:r>
        <w:rPr>
          <w:rFonts w:ascii="Times New Roman" w:hAnsi="Times New Roman" w:cs="Times New Roman"/>
          <w:sz w:val="24"/>
          <w:szCs w:val="24"/>
        </w:rPr>
        <w:t>иата и программам специалитета).</w:t>
      </w:r>
    </w:p>
    <w:p w:rsidR="00563B84" w:rsidRDefault="00563B84" w:rsidP="00563B8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42.1. </w:t>
      </w:r>
      <w:r w:rsidRPr="00675556">
        <w:rPr>
          <w:rFonts w:ascii="Times New Roman" w:hAnsi="Times New Roman" w:cs="Times New Roman"/>
          <w:sz w:val="24"/>
          <w:szCs w:val="24"/>
        </w:rPr>
        <w:t>В Институте установлен следующий перечень вступительных испытаний:</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1"/>
        <w:gridCol w:w="4536"/>
      </w:tblGrid>
      <w:tr w:rsidR="00563B84" w:rsidRPr="00675556" w:rsidTr="005025CB">
        <w:trPr>
          <w:jc w:val="center"/>
        </w:trPr>
        <w:tc>
          <w:tcPr>
            <w:tcW w:w="3681" w:type="dxa"/>
          </w:tcPr>
          <w:p w:rsidR="002942D5" w:rsidRDefault="002942D5" w:rsidP="00F77ACE">
            <w:pPr>
              <w:shd w:val="clear" w:color="auto" w:fill="FFFFFF"/>
              <w:spacing w:after="0" w:line="240" w:lineRule="auto"/>
              <w:jc w:val="center"/>
              <w:rPr>
                <w:rFonts w:ascii="Times New Roman" w:hAnsi="Times New Roman"/>
                <w:spacing w:val="-2"/>
                <w:sz w:val="24"/>
                <w:szCs w:val="24"/>
              </w:rPr>
            </w:pPr>
          </w:p>
          <w:p w:rsidR="00056B0E" w:rsidRDefault="00563B84" w:rsidP="00F77ACE">
            <w:pPr>
              <w:shd w:val="clear" w:color="auto" w:fill="FFFFFF"/>
              <w:spacing w:after="0" w:line="240" w:lineRule="auto"/>
              <w:jc w:val="center"/>
              <w:rPr>
                <w:rFonts w:ascii="Times New Roman" w:hAnsi="Times New Roman"/>
                <w:spacing w:val="-2"/>
                <w:sz w:val="24"/>
                <w:szCs w:val="24"/>
              </w:rPr>
            </w:pPr>
            <w:r w:rsidRPr="00675556">
              <w:rPr>
                <w:rFonts w:ascii="Times New Roman" w:hAnsi="Times New Roman"/>
                <w:spacing w:val="-2"/>
                <w:sz w:val="24"/>
                <w:szCs w:val="24"/>
              </w:rPr>
              <w:t xml:space="preserve">Наименование </w:t>
            </w:r>
          </w:p>
          <w:p w:rsidR="00563B84" w:rsidRPr="00675556" w:rsidRDefault="00563B84" w:rsidP="00F77ACE">
            <w:pPr>
              <w:shd w:val="clear" w:color="auto" w:fill="FFFFFF"/>
              <w:spacing w:after="0" w:line="240" w:lineRule="auto"/>
              <w:jc w:val="center"/>
              <w:rPr>
                <w:rFonts w:ascii="Times New Roman" w:hAnsi="Times New Roman"/>
                <w:sz w:val="24"/>
                <w:szCs w:val="24"/>
              </w:rPr>
            </w:pPr>
            <w:r w:rsidRPr="00675556">
              <w:rPr>
                <w:rFonts w:ascii="Times New Roman" w:hAnsi="Times New Roman"/>
                <w:spacing w:val="-2"/>
                <w:sz w:val="24"/>
                <w:szCs w:val="24"/>
              </w:rPr>
              <w:t>специальности (направления)</w:t>
            </w:r>
          </w:p>
        </w:tc>
        <w:tc>
          <w:tcPr>
            <w:tcW w:w="4536" w:type="dxa"/>
          </w:tcPr>
          <w:p w:rsidR="005025CB" w:rsidRDefault="00481FE1" w:rsidP="00481FE1">
            <w:pPr>
              <w:shd w:val="clear" w:color="auto" w:fill="FFFFFF"/>
              <w:spacing w:after="0" w:line="240" w:lineRule="auto"/>
              <w:ind w:right="398"/>
              <w:jc w:val="center"/>
              <w:rPr>
                <w:rFonts w:ascii="Times New Roman" w:hAnsi="Times New Roman" w:cs="Times New Roman"/>
                <w:sz w:val="24"/>
                <w:szCs w:val="24"/>
              </w:rPr>
            </w:pPr>
            <w:r w:rsidRPr="001248A6">
              <w:rPr>
                <w:rFonts w:ascii="Times New Roman" w:hAnsi="Times New Roman" w:cs="Times New Roman"/>
                <w:sz w:val="24"/>
                <w:szCs w:val="24"/>
              </w:rPr>
              <w:t xml:space="preserve">Профильные </w:t>
            </w:r>
          </w:p>
          <w:p w:rsidR="005025CB" w:rsidRDefault="00481FE1" w:rsidP="00481FE1">
            <w:pPr>
              <w:shd w:val="clear" w:color="auto" w:fill="FFFFFF"/>
              <w:spacing w:after="0" w:line="240" w:lineRule="auto"/>
              <w:ind w:right="398"/>
              <w:jc w:val="center"/>
              <w:rPr>
                <w:rFonts w:ascii="Times New Roman" w:hAnsi="Times New Roman" w:cs="Times New Roman"/>
                <w:sz w:val="24"/>
                <w:szCs w:val="24"/>
              </w:rPr>
            </w:pPr>
            <w:r w:rsidRPr="001248A6">
              <w:rPr>
                <w:rFonts w:ascii="Times New Roman" w:hAnsi="Times New Roman" w:cs="Times New Roman"/>
                <w:sz w:val="24"/>
                <w:szCs w:val="24"/>
              </w:rPr>
              <w:t>общеобразовательные испытания</w:t>
            </w:r>
            <w:r>
              <w:rPr>
                <w:rFonts w:ascii="Times New Roman" w:hAnsi="Times New Roman" w:cs="Times New Roman"/>
                <w:sz w:val="24"/>
                <w:szCs w:val="24"/>
              </w:rPr>
              <w:t xml:space="preserve"> </w:t>
            </w:r>
          </w:p>
          <w:p w:rsidR="001F09DA" w:rsidRDefault="00481FE1" w:rsidP="00481FE1">
            <w:pPr>
              <w:shd w:val="clear" w:color="auto" w:fill="FFFFFF"/>
              <w:spacing w:after="0" w:line="240" w:lineRule="auto"/>
              <w:ind w:right="398"/>
              <w:jc w:val="center"/>
              <w:rPr>
                <w:rFonts w:ascii="Times New Roman" w:hAnsi="Times New Roman" w:cs="Times New Roman"/>
                <w:sz w:val="24"/>
                <w:szCs w:val="24"/>
              </w:rPr>
            </w:pPr>
            <w:r>
              <w:rPr>
                <w:rFonts w:ascii="Times New Roman" w:hAnsi="Times New Roman" w:cs="Times New Roman"/>
                <w:sz w:val="24"/>
                <w:szCs w:val="24"/>
              </w:rPr>
              <w:t>(</w:t>
            </w:r>
            <w:r w:rsidR="005025CB" w:rsidRPr="001248A6">
              <w:rPr>
                <w:rFonts w:ascii="Times New Roman" w:hAnsi="Times New Roman" w:cs="Times New Roman"/>
                <w:sz w:val="24"/>
                <w:szCs w:val="24"/>
              </w:rPr>
              <w:t>вступительное испытание</w:t>
            </w:r>
            <w:r w:rsidR="005025CB">
              <w:rPr>
                <w:rFonts w:ascii="Times New Roman" w:hAnsi="Times New Roman" w:cs="Times New Roman"/>
                <w:sz w:val="24"/>
                <w:szCs w:val="24"/>
              </w:rPr>
              <w:t xml:space="preserve"> </w:t>
            </w:r>
            <w:r>
              <w:rPr>
                <w:rFonts w:ascii="Times New Roman" w:hAnsi="Times New Roman" w:cs="Times New Roman"/>
                <w:sz w:val="24"/>
                <w:szCs w:val="24"/>
              </w:rPr>
              <w:t>1, 2, 3)</w:t>
            </w:r>
          </w:p>
          <w:p w:rsidR="00056B0E" w:rsidRPr="00675556" w:rsidRDefault="00056B0E" w:rsidP="00481FE1">
            <w:pPr>
              <w:shd w:val="clear" w:color="auto" w:fill="FFFFFF"/>
              <w:spacing w:after="0" w:line="240" w:lineRule="auto"/>
              <w:ind w:right="398"/>
              <w:jc w:val="center"/>
              <w:rPr>
                <w:rFonts w:ascii="Times New Roman" w:hAnsi="Times New Roman"/>
                <w:sz w:val="24"/>
                <w:szCs w:val="24"/>
              </w:rPr>
            </w:pPr>
          </w:p>
        </w:tc>
      </w:tr>
      <w:tr w:rsidR="00563B84" w:rsidRPr="00675556" w:rsidTr="005025CB">
        <w:trPr>
          <w:jc w:val="center"/>
        </w:trPr>
        <w:tc>
          <w:tcPr>
            <w:tcW w:w="3681" w:type="dxa"/>
            <w:vAlign w:val="center"/>
          </w:tcPr>
          <w:p w:rsidR="00563B84" w:rsidRPr="00675556" w:rsidRDefault="00563B84" w:rsidP="00401A22">
            <w:pPr>
              <w:spacing w:after="0" w:line="240" w:lineRule="auto"/>
              <w:ind w:left="-17" w:right="-23"/>
              <w:rPr>
                <w:rFonts w:ascii="Times New Roman" w:hAnsi="Times New Roman"/>
                <w:sz w:val="24"/>
                <w:szCs w:val="24"/>
              </w:rPr>
            </w:pPr>
            <w:r w:rsidRPr="00675556">
              <w:rPr>
                <w:rFonts w:ascii="Times New Roman" w:eastAsia="Calibri" w:hAnsi="Times New Roman"/>
                <w:sz w:val="24"/>
                <w:szCs w:val="24"/>
              </w:rPr>
              <w:t>Экономическая безопасность</w:t>
            </w:r>
          </w:p>
        </w:tc>
        <w:tc>
          <w:tcPr>
            <w:tcW w:w="4536" w:type="dxa"/>
          </w:tcPr>
          <w:p w:rsidR="00563B84" w:rsidRPr="00F77ACE" w:rsidRDefault="00563B84" w:rsidP="00F77ACE">
            <w:pPr>
              <w:pStyle w:val="ae"/>
              <w:numPr>
                <w:ilvl w:val="0"/>
                <w:numId w:val="1"/>
              </w:numPr>
              <w:spacing w:after="0" w:line="240" w:lineRule="auto"/>
              <w:ind w:right="-23"/>
              <w:rPr>
                <w:rFonts w:ascii="Times New Roman" w:hAnsi="Times New Roman"/>
                <w:sz w:val="24"/>
                <w:szCs w:val="24"/>
              </w:rPr>
            </w:pPr>
            <w:r w:rsidRPr="00F77ACE">
              <w:rPr>
                <w:rFonts w:ascii="Times New Roman" w:hAnsi="Times New Roman"/>
                <w:sz w:val="24"/>
                <w:szCs w:val="24"/>
              </w:rPr>
              <w:t xml:space="preserve">Русский язык </w:t>
            </w:r>
          </w:p>
          <w:p w:rsidR="00563B84" w:rsidRPr="00F77ACE" w:rsidRDefault="00563B84" w:rsidP="00F77ACE">
            <w:pPr>
              <w:pStyle w:val="ae"/>
              <w:numPr>
                <w:ilvl w:val="0"/>
                <w:numId w:val="1"/>
              </w:numPr>
              <w:spacing w:after="0" w:line="240" w:lineRule="auto"/>
              <w:ind w:right="-23"/>
              <w:rPr>
                <w:rFonts w:ascii="Times New Roman" w:hAnsi="Times New Roman"/>
                <w:sz w:val="24"/>
                <w:szCs w:val="24"/>
              </w:rPr>
            </w:pPr>
            <w:r w:rsidRPr="00F77ACE">
              <w:rPr>
                <w:rFonts w:ascii="Times New Roman" w:hAnsi="Times New Roman"/>
                <w:sz w:val="24"/>
                <w:szCs w:val="24"/>
              </w:rPr>
              <w:t>Математика</w:t>
            </w:r>
          </w:p>
          <w:p w:rsidR="00056B0E" w:rsidRPr="002942D5" w:rsidRDefault="00FA7C76" w:rsidP="002942D5">
            <w:pPr>
              <w:pStyle w:val="ae"/>
              <w:numPr>
                <w:ilvl w:val="0"/>
                <w:numId w:val="1"/>
              </w:numPr>
              <w:spacing w:after="0" w:line="240" w:lineRule="auto"/>
              <w:ind w:right="-23"/>
              <w:rPr>
                <w:rFonts w:ascii="Times New Roman" w:eastAsia="Calibri" w:hAnsi="Times New Roman"/>
                <w:sz w:val="24"/>
                <w:szCs w:val="24"/>
              </w:rPr>
            </w:pPr>
            <w:r w:rsidRPr="00F77ACE">
              <w:rPr>
                <w:rFonts w:ascii="Times New Roman" w:hAnsi="Times New Roman"/>
                <w:sz w:val="24"/>
                <w:szCs w:val="24"/>
              </w:rPr>
              <w:t>Информатика</w:t>
            </w:r>
            <w:r w:rsidR="00437B46" w:rsidRPr="00F77ACE">
              <w:rPr>
                <w:rFonts w:ascii="Times New Roman" w:hAnsi="Times New Roman"/>
                <w:sz w:val="24"/>
                <w:szCs w:val="24"/>
              </w:rPr>
              <w:t>/</w:t>
            </w:r>
            <w:r w:rsidR="00F77ACE" w:rsidRPr="00F77ACE">
              <w:rPr>
                <w:rFonts w:ascii="Times New Roman" w:hAnsi="Times New Roman"/>
                <w:sz w:val="24"/>
                <w:szCs w:val="24"/>
              </w:rPr>
              <w:t xml:space="preserve"> </w:t>
            </w:r>
            <w:r w:rsidRPr="00F77ACE">
              <w:rPr>
                <w:rFonts w:ascii="Times New Roman" w:hAnsi="Times New Roman"/>
                <w:sz w:val="24"/>
                <w:szCs w:val="24"/>
              </w:rPr>
              <w:t>Обществознание</w:t>
            </w:r>
            <w:r w:rsidR="00437B46" w:rsidRPr="00F77ACE">
              <w:rPr>
                <w:rFonts w:ascii="Times New Roman" w:hAnsi="Times New Roman"/>
                <w:sz w:val="24"/>
                <w:szCs w:val="24"/>
              </w:rPr>
              <w:t>/</w:t>
            </w:r>
            <w:r w:rsidR="00F77ACE" w:rsidRPr="00F77ACE">
              <w:rPr>
                <w:rFonts w:ascii="Times New Roman" w:hAnsi="Times New Roman"/>
                <w:sz w:val="24"/>
                <w:szCs w:val="24"/>
              </w:rPr>
              <w:t xml:space="preserve"> </w:t>
            </w:r>
            <w:r w:rsidRPr="00F77ACE">
              <w:rPr>
                <w:rFonts w:ascii="Times New Roman" w:hAnsi="Times New Roman"/>
                <w:sz w:val="24"/>
                <w:szCs w:val="24"/>
              </w:rPr>
              <w:t>История</w:t>
            </w:r>
          </w:p>
          <w:p w:rsidR="002942D5" w:rsidRPr="00F77ACE" w:rsidRDefault="002942D5" w:rsidP="00746FD3">
            <w:pPr>
              <w:pStyle w:val="ae"/>
              <w:spacing w:after="0" w:line="240" w:lineRule="auto"/>
              <w:ind w:left="343" w:right="-23"/>
              <w:rPr>
                <w:rFonts w:ascii="Times New Roman" w:eastAsia="Calibri" w:hAnsi="Times New Roman"/>
                <w:sz w:val="24"/>
                <w:szCs w:val="24"/>
              </w:rPr>
            </w:pPr>
          </w:p>
        </w:tc>
      </w:tr>
      <w:tr w:rsidR="00563B84" w:rsidRPr="00675556" w:rsidTr="005025CB">
        <w:trPr>
          <w:jc w:val="center"/>
        </w:trPr>
        <w:tc>
          <w:tcPr>
            <w:tcW w:w="3681" w:type="dxa"/>
          </w:tcPr>
          <w:p w:rsidR="00563B84" w:rsidRPr="00675556" w:rsidRDefault="00563B84" w:rsidP="00401A22">
            <w:pPr>
              <w:shd w:val="clear" w:color="auto" w:fill="FFFFFF"/>
              <w:spacing w:after="0" w:line="240" w:lineRule="auto"/>
              <w:jc w:val="both"/>
              <w:rPr>
                <w:rFonts w:ascii="Times New Roman" w:hAnsi="Times New Roman"/>
                <w:sz w:val="24"/>
                <w:szCs w:val="24"/>
              </w:rPr>
            </w:pPr>
            <w:r w:rsidRPr="00675556">
              <w:rPr>
                <w:rFonts w:ascii="Times New Roman" w:hAnsi="Times New Roman"/>
                <w:bCs/>
                <w:sz w:val="24"/>
                <w:szCs w:val="24"/>
              </w:rPr>
              <w:t>Экономика</w:t>
            </w:r>
          </w:p>
        </w:tc>
        <w:tc>
          <w:tcPr>
            <w:tcW w:w="4536" w:type="dxa"/>
          </w:tcPr>
          <w:p w:rsidR="00563B84" w:rsidRPr="00F77ACE" w:rsidRDefault="00563B84" w:rsidP="00F77ACE">
            <w:pPr>
              <w:pStyle w:val="ae"/>
              <w:numPr>
                <w:ilvl w:val="0"/>
                <w:numId w:val="2"/>
              </w:numPr>
              <w:spacing w:after="0" w:line="240" w:lineRule="auto"/>
              <w:ind w:right="-23"/>
              <w:rPr>
                <w:rFonts w:ascii="Times New Roman" w:hAnsi="Times New Roman"/>
                <w:sz w:val="24"/>
                <w:szCs w:val="24"/>
              </w:rPr>
            </w:pPr>
            <w:r w:rsidRPr="00F77ACE">
              <w:rPr>
                <w:rFonts w:ascii="Times New Roman" w:hAnsi="Times New Roman"/>
                <w:sz w:val="24"/>
                <w:szCs w:val="24"/>
              </w:rPr>
              <w:t xml:space="preserve">Русский язык </w:t>
            </w:r>
          </w:p>
          <w:p w:rsidR="00563B84" w:rsidRPr="00F77ACE" w:rsidRDefault="00563B84" w:rsidP="00F77ACE">
            <w:pPr>
              <w:pStyle w:val="ae"/>
              <w:numPr>
                <w:ilvl w:val="0"/>
                <w:numId w:val="2"/>
              </w:numPr>
              <w:spacing w:after="0" w:line="240" w:lineRule="auto"/>
              <w:ind w:right="-23"/>
              <w:rPr>
                <w:rFonts w:ascii="Times New Roman" w:hAnsi="Times New Roman"/>
                <w:sz w:val="24"/>
                <w:szCs w:val="24"/>
              </w:rPr>
            </w:pPr>
            <w:r w:rsidRPr="00F77ACE">
              <w:rPr>
                <w:rFonts w:ascii="Times New Roman" w:hAnsi="Times New Roman"/>
                <w:sz w:val="24"/>
                <w:szCs w:val="24"/>
              </w:rPr>
              <w:t>Математика</w:t>
            </w:r>
          </w:p>
          <w:p w:rsidR="001F743B" w:rsidRPr="00F77ACE" w:rsidRDefault="00FA7C76" w:rsidP="00BF2D05">
            <w:pPr>
              <w:pStyle w:val="ae"/>
              <w:numPr>
                <w:ilvl w:val="0"/>
                <w:numId w:val="2"/>
              </w:numPr>
              <w:spacing w:after="0" w:line="240" w:lineRule="auto"/>
              <w:ind w:right="-23"/>
              <w:rPr>
                <w:rFonts w:ascii="Times New Roman" w:hAnsi="Times New Roman"/>
                <w:sz w:val="24"/>
                <w:szCs w:val="24"/>
              </w:rPr>
            </w:pPr>
            <w:r w:rsidRPr="00F77ACE">
              <w:rPr>
                <w:rFonts w:ascii="Times New Roman" w:hAnsi="Times New Roman"/>
                <w:sz w:val="24"/>
                <w:szCs w:val="24"/>
              </w:rPr>
              <w:t>Информатика</w:t>
            </w:r>
            <w:r w:rsidR="00F77ACE" w:rsidRPr="00F77ACE">
              <w:rPr>
                <w:rFonts w:ascii="Times New Roman" w:hAnsi="Times New Roman"/>
                <w:sz w:val="24"/>
                <w:szCs w:val="24"/>
              </w:rPr>
              <w:t>/</w:t>
            </w:r>
            <w:r w:rsidRPr="00F77ACE">
              <w:rPr>
                <w:rFonts w:ascii="Times New Roman" w:hAnsi="Times New Roman"/>
                <w:sz w:val="24"/>
                <w:szCs w:val="24"/>
              </w:rPr>
              <w:t xml:space="preserve"> </w:t>
            </w:r>
            <w:r w:rsidR="00F77ACE" w:rsidRPr="00F77ACE">
              <w:rPr>
                <w:rFonts w:ascii="Times New Roman" w:hAnsi="Times New Roman"/>
                <w:sz w:val="24"/>
                <w:szCs w:val="24"/>
              </w:rPr>
              <w:t xml:space="preserve">История/ </w:t>
            </w:r>
            <w:r w:rsidRPr="00F77ACE">
              <w:rPr>
                <w:rFonts w:ascii="Times New Roman" w:hAnsi="Times New Roman"/>
                <w:sz w:val="24"/>
                <w:szCs w:val="24"/>
              </w:rPr>
              <w:t>Обществознание</w:t>
            </w:r>
            <w:r w:rsidR="00F77ACE" w:rsidRPr="00F77ACE">
              <w:rPr>
                <w:rFonts w:ascii="Times New Roman" w:hAnsi="Times New Roman"/>
                <w:sz w:val="24"/>
                <w:szCs w:val="24"/>
              </w:rPr>
              <w:t>/</w:t>
            </w:r>
            <w:r w:rsidRPr="00F77ACE">
              <w:rPr>
                <w:rFonts w:ascii="Times New Roman" w:hAnsi="Times New Roman"/>
                <w:sz w:val="24"/>
                <w:szCs w:val="24"/>
              </w:rPr>
              <w:t xml:space="preserve"> </w:t>
            </w:r>
            <w:r w:rsidR="00546981" w:rsidRPr="00F77ACE">
              <w:rPr>
                <w:rFonts w:ascii="Times New Roman" w:hAnsi="Times New Roman"/>
                <w:sz w:val="24"/>
                <w:szCs w:val="24"/>
              </w:rPr>
              <w:t>Ин</w:t>
            </w:r>
            <w:r w:rsidR="00F77ACE" w:rsidRPr="00F77ACE">
              <w:rPr>
                <w:rFonts w:ascii="Times New Roman" w:hAnsi="Times New Roman"/>
                <w:sz w:val="24"/>
                <w:szCs w:val="24"/>
              </w:rPr>
              <w:t xml:space="preserve">остранный </w:t>
            </w:r>
            <w:r w:rsidR="00546981" w:rsidRPr="00F77ACE">
              <w:rPr>
                <w:rFonts w:ascii="Times New Roman" w:hAnsi="Times New Roman"/>
                <w:sz w:val="24"/>
                <w:szCs w:val="24"/>
              </w:rPr>
              <w:t>язык</w:t>
            </w:r>
            <w:r w:rsidR="00F77ACE" w:rsidRPr="00F77ACE">
              <w:rPr>
                <w:rFonts w:ascii="Times New Roman" w:hAnsi="Times New Roman"/>
                <w:sz w:val="24"/>
                <w:szCs w:val="24"/>
              </w:rPr>
              <w:t xml:space="preserve">/ </w:t>
            </w:r>
            <w:r w:rsidR="00546981" w:rsidRPr="00F77ACE">
              <w:rPr>
                <w:rFonts w:ascii="Times New Roman" w:hAnsi="Times New Roman"/>
                <w:sz w:val="24"/>
                <w:szCs w:val="24"/>
              </w:rPr>
              <w:t>География</w:t>
            </w:r>
          </w:p>
        </w:tc>
      </w:tr>
      <w:tr w:rsidR="00563B84" w:rsidRPr="00675556" w:rsidTr="005025CB">
        <w:trPr>
          <w:jc w:val="center"/>
        </w:trPr>
        <w:tc>
          <w:tcPr>
            <w:tcW w:w="3681" w:type="dxa"/>
            <w:vAlign w:val="center"/>
          </w:tcPr>
          <w:p w:rsidR="00563B84" w:rsidRPr="00675556" w:rsidRDefault="00563B84" w:rsidP="00401A22">
            <w:pPr>
              <w:spacing w:after="0" w:line="240" w:lineRule="auto"/>
              <w:ind w:left="-17" w:right="-23"/>
              <w:jc w:val="both"/>
              <w:rPr>
                <w:rFonts w:ascii="Times New Roman" w:hAnsi="Times New Roman"/>
                <w:sz w:val="24"/>
                <w:szCs w:val="24"/>
              </w:rPr>
            </w:pPr>
            <w:r w:rsidRPr="00675556">
              <w:rPr>
                <w:rFonts w:ascii="Times New Roman" w:hAnsi="Times New Roman"/>
                <w:sz w:val="24"/>
                <w:szCs w:val="24"/>
              </w:rPr>
              <w:lastRenderedPageBreak/>
              <w:t>Психология</w:t>
            </w:r>
          </w:p>
        </w:tc>
        <w:tc>
          <w:tcPr>
            <w:tcW w:w="4536" w:type="dxa"/>
          </w:tcPr>
          <w:p w:rsidR="00563B84" w:rsidRPr="00F77ACE" w:rsidRDefault="00563B84" w:rsidP="00F77ACE">
            <w:pPr>
              <w:pStyle w:val="ae"/>
              <w:numPr>
                <w:ilvl w:val="0"/>
                <w:numId w:val="3"/>
              </w:numPr>
              <w:spacing w:after="0" w:line="240" w:lineRule="auto"/>
              <w:ind w:right="-23"/>
              <w:rPr>
                <w:rFonts w:ascii="Times New Roman" w:hAnsi="Times New Roman"/>
                <w:sz w:val="24"/>
                <w:szCs w:val="24"/>
              </w:rPr>
            </w:pPr>
            <w:r w:rsidRPr="00F77ACE">
              <w:rPr>
                <w:rFonts w:ascii="Times New Roman" w:hAnsi="Times New Roman"/>
                <w:sz w:val="24"/>
                <w:szCs w:val="24"/>
              </w:rPr>
              <w:t xml:space="preserve">Русский язык </w:t>
            </w:r>
          </w:p>
          <w:p w:rsidR="00563B84" w:rsidRPr="00F77ACE" w:rsidRDefault="00563B84" w:rsidP="00F77ACE">
            <w:pPr>
              <w:pStyle w:val="ae"/>
              <w:numPr>
                <w:ilvl w:val="0"/>
                <w:numId w:val="3"/>
              </w:numPr>
              <w:spacing w:after="0" w:line="240" w:lineRule="auto"/>
              <w:ind w:right="-23"/>
              <w:rPr>
                <w:rFonts w:ascii="Times New Roman" w:hAnsi="Times New Roman"/>
                <w:sz w:val="24"/>
                <w:szCs w:val="24"/>
              </w:rPr>
            </w:pPr>
            <w:r w:rsidRPr="00F77ACE">
              <w:rPr>
                <w:rFonts w:ascii="Times New Roman" w:hAnsi="Times New Roman"/>
                <w:sz w:val="24"/>
                <w:szCs w:val="24"/>
              </w:rPr>
              <w:t>Биология</w:t>
            </w:r>
          </w:p>
          <w:p w:rsidR="00563B84" w:rsidRDefault="00563B84" w:rsidP="00F77ACE">
            <w:pPr>
              <w:pStyle w:val="ae"/>
              <w:numPr>
                <w:ilvl w:val="0"/>
                <w:numId w:val="3"/>
              </w:numPr>
              <w:spacing w:after="0" w:line="240" w:lineRule="auto"/>
              <w:ind w:right="-23"/>
              <w:rPr>
                <w:rFonts w:ascii="Times New Roman" w:hAnsi="Times New Roman"/>
                <w:sz w:val="24"/>
                <w:szCs w:val="24"/>
              </w:rPr>
            </w:pPr>
            <w:r w:rsidRPr="00F77ACE">
              <w:rPr>
                <w:rFonts w:ascii="Times New Roman" w:hAnsi="Times New Roman"/>
                <w:sz w:val="24"/>
                <w:szCs w:val="24"/>
              </w:rPr>
              <w:t>Математика</w:t>
            </w:r>
            <w:r w:rsidR="00F77ACE" w:rsidRPr="00F77ACE">
              <w:rPr>
                <w:rFonts w:ascii="Times New Roman" w:hAnsi="Times New Roman"/>
                <w:sz w:val="24"/>
                <w:szCs w:val="24"/>
              </w:rPr>
              <w:t xml:space="preserve">/ </w:t>
            </w:r>
            <w:r w:rsidR="00B30176" w:rsidRPr="00F77ACE">
              <w:rPr>
                <w:rFonts w:ascii="Times New Roman" w:hAnsi="Times New Roman"/>
                <w:sz w:val="24"/>
                <w:szCs w:val="24"/>
              </w:rPr>
              <w:t>Обществознание</w:t>
            </w:r>
          </w:p>
          <w:p w:rsidR="001F743B" w:rsidRPr="00F77ACE" w:rsidRDefault="001F743B" w:rsidP="001F743B">
            <w:pPr>
              <w:pStyle w:val="ae"/>
              <w:spacing w:after="0" w:line="240" w:lineRule="auto"/>
              <w:ind w:left="343" w:right="-23"/>
              <w:rPr>
                <w:rFonts w:ascii="Times New Roman" w:hAnsi="Times New Roman"/>
                <w:sz w:val="24"/>
                <w:szCs w:val="24"/>
              </w:rPr>
            </w:pPr>
          </w:p>
        </w:tc>
      </w:tr>
      <w:tr w:rsidR="00563B84" w:rsidRPr="00675556" w:rsidTr="005025CB">
        <w:trPr>
          <w:jc w:val="center"/>
        </w:trPr>
        <w:tc>
          <w:tcPr>
            <w:tcW w:w="3681" w:type="dxa"/>
            <w:tcBorders>
              <w:top w:val="single" w:sz="4" w:space="0" w:color="000000"/>
              <w:left w:val="single" w:sz="4" w:space="0" w:color="000000"/>
              <w:bottom w:val="single" w:sz="4" w:space="0" w:color="000000"/>
              <w:right w:val="single" w:sz="4" w:space="0" w:color="000000"/>
            </w:tcBorders>
            <w:vAlign w:val="center"/>
          </w:tcPr>
          <w:p w:rsidR="00563B84" w:rsidRPr="00675556" w:rsidRDefault="00563B84" w:rsidP="00401A22">
            <w:pPr>
              <w:spacing w:after="0" w:line="240" w:lineRule="auto"/>
              <w:ind w:left="-17" w:right="-23"/>
              <w:jc w:val="both"/>
              <w:rPr>
                <w:rFonts w:ascii="Times New Roman" w:hAnsi="Times New Roman"/>
                <w:sz w:val="24"/>
                <w:szCs w:val="24"/>
              </w:rPr>
            </w:pPr>
          </w:p>
          <w:p w:rsidR="00563B84" w:rsidRPr="00675556" w:rsidRDefault="00563B84" w:rsidP="00401A22">
            <w:pPr>
              <w:spacing w:after="0" w:line="240" w:lineRule="auto"/>
              <w:ind w:left="-17" w:right="-23"/>
              <w:jc w:val="both"/>
              <w:rPr>
                <w:rFonts w:ascii="Times New Roman" w:hAnsi="Times New Roman"/>
                <w:sz w:val="24"/>
                <w:szCs w:val="24"/>
              </w:rPr>
            </w:pPr>
            <w:r w:rsidRPr="00675556">
              <w:rPr>
                <w:rFonts w:ascii="Times New Roman" w:hAnsi="Times New Roman"/>
                <w:sz w:val="24"/>
                <w:szCs w:val="24"/>
              </w:rPr>
              <w:t>Менеджмент</w:t>
            </w:r>
          </w:p>
        </w:tc>
        <w:tc>
          <w:tcPr>
            <w:tcW w:w="4536" w:type="dxa"/>
            <w:tcBorders>
              <w:top w:val="single" w:sz="4" w:space="0" w:color="000000"/>
              <w:left w:val="single" w:sz="4" w:space="0" w:color="000000"/>
              <w:bottom w:val="single" w:sz="4" w:space="0" w:color="000000"/>
              <w:right w:val="single" w:sz="4" w:space="0" w:color="000000"/>
            </w:tcBorders>
          </w:tcPr>
          <w:p w:rsidR="00563B84" w:rsidRPr="00F77ACE" w:rsidRDefault="00563B84" w:rsidP="00F77ACE">
            <w:pPr>
              <w:pStyle w:val="ae"/>
              <w:numPr>
                <w:ilvl w:val="0"/>
                <w:numId w:val="4"/>
              </w:numPr>
              <w:spacing w:after="0" w:line="240" w:lineRule="auto"/>
              <w:ind w:right="-23"/>
              <w:rPr>
                <w:rFonts w:ascii="Times New Roman" w:hAnsi="Times New Roman"/>
                <w:sz w:val="24"/>
                <w:szCs w:val="24"/>
              </w:rPr>
            </w:pPr>
            <w:r w:rsidRPr="00F77ACE">
              <w:rPr>
                <w:rFonts w:ascii="Times New Roman" w:hAnsi="Times New Roman"/>
                <w:sz w:val="24"/>
                <w:szCs w:val="24"/>
              </w:rPr>
              <w:t xml:space="preserve">Русский язык </w:t>
            </w:r>
          </w:p>
          <w:p w:rsidR="00563B84" w:rsidRPr="00F77ACE" w:rsidRDefault="00563B84" w:rsidP="00F77ACE">
            <w:pPr>
              <w:pStyle w:val="ae"/>
              <w:numPr>
                <w:ilvl w:val="0"/>
                <w:numId w:val="4"/>
              </w:numPr>
              <w:spacing w:after="0" w:line="240" w:lineRule="auto"/>
              <w:ind w:right="-23"/>
              <w:rPr>
                <w:rFonts w:ascii="Times New Roman" w:hAnsi="Times New Roman"/>
                <w:sz w:val="24"/>
                <w:szCs w:val="24"/>
              </w:rPr>
            </w:pPr>
            <w:r w:rsidRPr="00F77ACE">
              <w:rPr>
                <w:rFonts w:ascii="Times New Roman" w:hAnsi="Times New Roman"/>
                <w:sz w:val="24"/>
                <w:szCs w:val="24"/>
              </w:rPr>
              <w:t>Математика</w:t>
            </w:r>
          </w:p>
          <w:p w:rsidR="001F743B" w:rsidRPr="00F77ACE" w:rsidRDefault="00FA7C76" w:rsidP="002942D5">
            <w:pPr>
              <w:pStyle w:val="ae"/>
              <w:numPr>
                <w:ilvl w:val="0"/>
                <w:numId w:val="4"/>
              </w:numPr>
              <w:spacing w:after="0" w:line="240" w:lineRule="auto"/>
              <w:ind w:right="-23"/>
              <w:rPr>
                <w:rFonts w:ascii="Times New Roman" w:hAnsi="Times New Roman"/>
                <w:sz w:val="24"/>
                <w:szCs w:val="24"/>
              </w:rPr>
            </w:pPr>
            <w:r w:rsidRPr="00F77ACE">
              <w:rPr>
                <w:rFonts w:ascii="Times New Roman" w:hAnsi="Times New Roman"/>
                <w:sz w:val="24"/>
                <w:szCs w:val="24"/>
              </w:rPr>
              <w:t>Информатика</w:t>
            </w:r>
            <w:r w:rsidR="00F77ACE" w:rsidRPr="00F77ACE">
              <w:rPr>
                <w:rFonts w:ascii="Times New Roman" w:hAnsi="Times New Roman"/>
                <w:sz w:val="24"/>
                <w:szCs w:val="24"/>
              </w:rPr>
              <w:t xml:space="preserve">/ История/ </w:t>
            </w:r>
            <w:r w:rsidR="00E71BBA" w:rsidRPr="00F77ACE">
              <w:rPr>
                <w:rFonts w:ascii="Times New Roman" w:hAnsi="Times New Roman"/>
                <w:sz w:val="24"/>
                <w:szCs w:val="24"/>
              </w:rPr>
              <w:t xml:space="preserve">Обществознание/ </w:t>
            </w:r>
            <w:r w:rsidRPr="00F77ACE">
              <w:rPr>
                <w:rFonts w:ascii="Times New Roman" w:hAnsi="Times New Roman"/>
                <w:sz w:val="24"/>
                <w:szCs w:val="24"/>
              </w:rPr>
              <w:t>Ин</w:t>
            </w:r>
            <w:r w:rsidR="00F77ACE" w:rsidRPr="00F77ACE">
              <w:rPr>
                <w:rFonts w:ascii="Times New Roman" w:hAnsi="Times New Roman"/>
                <w:sz w:val="24"/>
                <w:szCs w:val="24"/>
              </w:rPr>
              <w:t xml:space="preserve">остранный </w:t>
            </w:r>
            <w:r w:rsidRPr="00F77ACE">
              <w:rPr>
                <w:rFonts w:ascii="Times New Roman" w:hAnsi="Times New Roman"/>
                <w:sz w:val="24"/>
                <w:szCs w:val="24"/>
              </w:rPr>
              <w:t>язык</w:t>
            </w:r>
          </w:p>
        </w:tc>
      </w:tr>
      <w:tr w:rsidR="00563B84" w:rsidRPr="00675556" w:rsidTr="005025CB">
        <w:trPr>
          <w:jc w:val="center"/>
        </w:trPr>
        <w:tc>
          <w:tcPr>
            <w:tcW w:w="3681" w:type="dxa"/>
            <w:vAlign w:val="center"/>
          </w:tcPr>
          <w:p w:rsidR="00563B84" w:rsidRPr="00675556" w:rsidRDefault="00563B84" w:rsidP="00401A22">
            <w:pPr>
              <w:spacing w:after="0" w:line="240" w:lineRule="auto"/>
              <w:ind w:left="-17" w:right="-23"/>
              <w:jc w:val="both"/>
              <w:rPr>
                <w:rFonts w:ascii="Times New Roman" w:hAnsi="Times New Roman"/>
                <w:sz w:val="24"/>
                <w:szCs w:val="24"/>
              </w:rPr>
            </w:pPr>
            <w:r w:rsidRPr="00675556">
              <w:rPr>
                <w:rFonts w:ascii="Times New Roman" w:hAnsi="Times New Roman"/>
                <w:sz w:val="24"/>
                <w:szCs w:val="24"/>
              </w:rPr>
              <w:t>Государственное и муниципальное управление</w:t>
            </w:r>
          </w:p>
        </w:tc>
        <w:tc>
          <w:tcPr>
            <w:tcW w:w="4536" w:type="dxa"/>
          </w:tcPr>
          <w:p w:rsidR="00A6145C" w:rsidRDefault="00F77ACE" w:rsidP="00A6145C">
            <w:pPr>
              <w:spacing w:after="0" w:line="240" w:lineRule="auto"/>
              <w:ind w:right="-23"/>
              <w:rPr>
                <w:rFonts w:ascii="Times New Roman" w:hAnsi="Times New Roman"/>
                <w:sz w:val="24"/>
                <w:szCs w:val="24"/>
              </w:rPr>
            </w:pPr>
            <w:r w:rsidRPr="00F77ACE">
              <w:rPr>
                <w:rFonts w:ascii="Times New Roman" w:hAnsi="Times New Roman"/>
                <w:sz w:val="24"/>
                <w:szCs w:val="24"/>
              </w:rPr>
              <w:t xml:space="preserve">1. </w:t>
            </w:r>
            <w:r w:rsidR="00563B84" w:rsidRPr="00F77ACE">
              <w:rPr>
                <w:rFonts w:ascii="Times New Roman" w:hAnsi="Times New Roman"/>
                <w:sz w:val="24"/>
                <w:szCs w:val="24"/>
              </w:rPr>
              <w:t xml:space="preserve">Русский язык </w:t>
            </w:r>
          </w:p>
          <w:p w:rsidR="00A6145C" w:rsidRDefault="00FA7C76" w:rsidP="00A6145C">
            <w:pPr>
              <w:spacing w:after="0" w:line="240" w:lineRule="auto"/>
              <w:ind w:right="-23"/>
              <w:rPr>
                <w:rFonts w:ascii="Times New Roman" w:hAnsi="Times New Roman"/>
                <w:sz w:val="24"/>
                <w:szCs w:val="24"/>
              </w:rPr>
            </w:pPr>
            <w:r w:rsidRPr="00F77ACE">
              <w:rPr>
                <w:rFonts w:ascii="Times New Roman" w:hAnsi="Times New Roman"/>
                <w:sz w:val="24"/>
                <w:szCs w:val="24"/>
              </w:rPr>
              <w:t>2</w:t>
            </w:r>
            <w:r w:rsidR="00F77ACE" w:rsidRPr="00F77ACE">
              <w:rPr>
                <w:rFonts w:ascii="Times New Roman" w:hAnsi="Times New Roman"/>
                <w:sz w:val="24"/>
                <w:szCs w:val="24"/>
              </w:rPr>
              <w:t>.</w:t>
            </w:r>
            <w:r w:rsidRPr="00F77ACE">
              <w:rPr>
                <w:rFonts w:ascii="Times New Roman" w:hAnsi="Times New Roman"/>
                <w:sz w:val="24"/>
                <w:szCs w:val="24"/>
              </w:rPr>
              <w:t xml:space="preserve"> </w:t>
            </w:r>
            <w:r w:rsidR="00563B84" w:rsidRPr="00F77ACE">
              <w:rPr>
                <w:rFonts w:ascii="Times New Roman" w:hAnsi="Times New Roman"/>
                <w:sz w:val="24"/>
                <w:szCs w:val="24"/>
              </w:rPr>
              <w:t>Обществознание</w:t>
            </w:r>
            <w:r w:rsidR="00546981" w:rsidRPr="00F77ACE">
              <w:rPr>
                <w:rFonts w:ascii="Times New Roman" w:hAnsi="Times New Roman"/>
                <w:sz w:val="24"/>
                <w:szCs w:val="24"/>
              </w:rPr>
              <w:t xml:space="preserve"> </w:t>
            </w:r>
          </w:p>
          <w:p w:rsidR="008600FA" w:rsidRPr="00F77ACE" w:rsidRDefault="00FA7C76" w:rsidP="008600FA">
            <w:pPr>
              <w:spacing w:after="0" w:line="240" w:lineRule="auto"/>
              <w:ind w:right="-23"/>
              <w:rPr>
                <w:rFonts w:ascii="Times New Roman" w:hAnsi="Times New Roman"/>
                <w:sz w:val="24"/>
                <w:szCs w:val="24"/>
              </w:rPr>
            </w:pPr>
            <w:r w:rsidRPr="00F77ACE">
              <w:rPr>
                <w:rFonts w:ascii="Times New Roman" w:hAnsi="Times New Roman"/>
                <w:sz w:val="24"/>
                <w:szCs w:val="24"/>
              </w:rPr>
              <w:t>3</w:t>
            </w:r>
            <w:r w:rsidR="00F77ACE" w:rsidRPr="00F77ACE">
              <w:rPr>
                <w:rFonts w:ascii="Times New Roman" w:hAnsi="Times New Roman"/>
                <w:sz w:val="24"/>
                <w:szCs w:val="24"/>
              </w:rPr>
              <w:t>.</w:t>
            </w:r>
            <w:r w:rsidRPr="00F77ACE">
              <w:rPr>
                <w:rFonts w:ascii="Times New Roman" w:hAnsi="Times New Roman"/>
                <w:sz w:val="24"/>
                <w:szCs w:val="24"/>
              </w:rPr>
              <w:t xml:space="preserve"> История</w:t>
            </w:r>
            <w:r w:rsidR="00F77ACE" w:rsidRPr="00F77ACE">
              <w:rPr>
                <w:rFonts w:ascii="Times New Roman" w:hAnsi="Times New Roman"/>
                <w:sz w:val="24"/>
                <w:szCs w:val="24"/>
              </w:rPr>
              <w:t xml:space="preserve">/ </w:t>
            </w:r>
            <w:r w:rsidR="008600FA" w:rsidRPr="00F77ACE">
              <w:rPr>
                <w:rFonts w:ascii="Times New Roman" w:hAnsi="Times New Roman"/>
                <w:sz w:val="24"/>
                <w:szCs w:val="24"/>
              </w:rPr>
              <w:t>Иностранный язык</w:t>
            </w:r>
            <w:r w:rsidR="008600FA" w:rsidRPr="008600FA">
              <w:rPr>
                <w:rFonts w:ascii="Times New Roman" w:hAnsi="Times New Roman"/>
                <w:sz w:val="24"/>
                <w:szCs w:val="24"/>
              </w:rPr>
              <w:t>/</w:t>
            </w:r>
            <w:r w:rsidR="008600FA" w:rsidRPr="00F77ACE">
              <w:rPr>
                <w:rFonts w:ascii="Times New Roman" w:hAnsi="Times New Roman"/>
                <w:sz w:val="24"/>
                <w:szCs w:val="24"/>
              </w:rPr>
              <w:t xml:space="preserve"> </w:t>
            </w:r>
            <w:r w:rsidR="008600FA">
              <w:rPr>
                <w:rFonts w:ascii="Times New Roman" w:hAnsi="Times New Roman"/>
                <w:sz w:val="24"/>
                <w:szCs w:val="24"/>
              </w:rPr>
              <w:t>Математика</w:t>
            </w:r>
          </w:p>
          <w:p w:rsidR="00563B84" w:rsidRPr="00F77ACE" w:rsidRDefault="00563B84" w:rsidP="00401A22">
            <w:pPr>
              <w:spacing w:after="0" w:line="240" w:lineRule="auto"/>
              <w:ind w:left="-17" w:right="-23"/>
              <w:rPr>
                <w:rFonts w:ascii="Times New Roman" w:hAnsi="Times New Roman"/>
                <w:sz w:val="24"/>
                <w:szCs w:val="24"/>
              </w:rPr>
            </w:pPr>
          </w:p>
        </w:tc>
      </w:tr>
      <w:tr w:rsidR="00563B84" w:rsidRPr="00675556" w:rsidTr="005025CB">
        <w:trPr>
          <w:jc w:val="center"/>
        </w:trPr>
        <w:tc>
          <w:tcPr>
            <w:tcW w:w="3681" w:type="dxa"/>
            <w:vAlign w:val="center"/>
          </w:tcPr>
          <w:p w:rsidR="00563B84" w:rsidRPr="00675556" w:rsidRDefault="00563B84" w:rsidP="00401A22">
            <w:pPr>
              <w:spacing w:after="0" w:line="240" w:lineRule="auto"/>
              <w:ind w:left="-17" w:right="-23"/>
              <w:jc w:val="both"/>
              <w:rPr>
                <w:rFonts w:ascii="Times New Roman" w:hAnsi="Times New Roman"/>
                <w:sz w:val="24"/>
                <w:szCs w:val="24"/>
              </w:rPr>
            </w:pPr>
            <w:r w:rsidRPr="00675556">
              <w:rPr>
                <w:rFonts w:ascii="Times New Roman" w:hAnsi="Times New Roman"/>
                <w:sz w:val="24"/>
                <w:szCs w:val="24"/>
              </w:rPr>
              <w:t>Юриспруденция</w:t>
            </w:r>
          </w:p>
        </w:tc>
        <w:tc>
          <w:tcPr>
            <w:tcW w:w="4536" w:type="dxa"/>
          </w:tcPr>
          <w:p w:rsidR="00563B84" w:rsidRPr="00F77ACE" w:rsidRDefault="00563B84" w:rsidP="00F77ACE">
            <w:pPr>
              <w:pStyle w:val="ae"/>
              <w:numPr>
                <w:ilvl w:val="0"/>
                <w:numId w:val="6"/>
              </w:numPr>
              <w:spacing w:after="0" w:line="240" w:lineRule="auto"/>
              <w:ind w:right="-23"/>
              <w:rPr>
                <w:rFonts w:ascii="Times New Roman" w:hAnsi="Times New Roman"/>
                <w:sz w:val="24"/>
                <w:szCs w:val="24"/>
              </w:rPr>
            </w:pPr>
            <w:r w:rsidRPr="00F77ACE">
              <w:rPr>
                <w:rFonts w:ascii="Times New Roman" w:hAnsi="Times New Roman"/>
                <w:sz w:val="24"/>
                <w:szCs w:val="24"/>
              </w:rPr>
              <w:t xml:space="preserve">Русский язык </w:t>
            </w:r>
          </w:p>
          <w:p w:rsidR="008600FA" w:rsidRDefault="00563B84" w:rsidP="008600FA">
            <w:pPr>
              <w:pStyle w:val="ae"/>
              <w:numPr>
                <w:ilvl w:val="0"/>
                <w:numId w:val="6"/>
              </w:numPr>
              <w:spacing w:after="0" w:line="240" w:lineRule="auto"/>
              <w:ind w:right="-23"/>
              <w:rPr>
                <w:rFonts w:ascii="Times New Roman" w:hAnsi="Times New Roman"/>
                <w:sz w:val="24"/>
                <w:szCs w:val="24"/>
              </w:rPr>
            </w:pPr>
            <w:r w:rsidRPr="00F77ACE">
              <w:rPr>
                <w:rFonts w:ascii="Times New Roman" w:hAnsi="Times New Roman"/>
                <w:sz w:val="24"/>
                <w:szCs w:val="24"/>
              </w:rPr>
              <w:t>Обществознание</w:t>
            </w:r>
          </w:p>
          <w:p w:rsidR="008600FA" w:rsidRPr="008600FA" w:rsidRDefault="00563B84" w:rsidP="008600FA">
            <w:pPr>
              <w:pStyle w:val="ae"/>
              <w:numPr>
                <w:ilvl w:val="0"/>
                <w:numId w:val="6"/>
              </w:numPr>
              <w:spacing w:after="0" w:line="240" w:lineRule="auto"/>
              <w:ind w:right="-23"/>
              <w:rPr>
                <w:rFonts w:ascii="Times New Roman" w:hAnsi="Times New Roman"/>
                <w:sz w:val="24"/>
                <w:szCs w:val="24"/>
              </w:rPr>
            </w:pPr>
            <w:r w:rsidRPr="008600FA">
              <w:rPr>
                <w:rFonts w:ascii="Times New Roman" w:hAnsi="Times New Roman"/>
                <w:sz w:val="24"/>
                <w:szCs w:val="24"/>
              </w:rPr>
              <w:t>История</w:t>
            </w:r>
            <w:r w:rsidR="00F77ACE" w:rsidRPr="008600FA">
              <w:rPr>
                <w:rFonts w:ascii="Times New Roman" w:hAnsi="Times New Roman"/>
                <w:sz w:val="24"/>
                <w:szCs w:val="24"/>
              </w:rPr>
              <w:t>/</w:t>
            </w:r>
            <w:r w:rsidR="00A85F8F" w:rsidRPr="008600FA">
              <w:rPr>
                <w:rFonts w:ascii="Times New Roman" w:hAnsi="Times New Roman"/>
                <w:sz w:val="24"/>
                <w:szCs w:val="24"/>
              </w:rPr>
              <w:t xml:space="preserve"> Информатика</w:t>
            </w:r>
            <w:r w:rsidR="008600FA">
              <w:rPr>
                <w:rFonts w:ascii="Times New Roman" w:hAnsi="Times New Roman"/>
                <w:sz w:val="24"/>
                <w:szCs w:val="24"/>
                <w:lang w:val="en-US"/>
              </w:rPr>
              <w:t>/</w:t>
            </w:r>
            <w:r w:rsidR="00DA2309" w:rsidRPr="008600FA">
              <w:rPr>
                <w:rFonts w:ascii="Times New Roman" w:hAnsi="Times New Roman"/>
                <w:sz w:val="24"/>
                <w:szCs w:val="24"/>
              </w:rPr>
              <w:t xml:space="preserve"> </w:t>
            </w:r>
            <w:r w:rsidR="00DA2309" w:rsidRPr="008600FA">
              <w:rPr>
                <w:rFonts w:ascii="Times New Roman" w:hAnsi="Times New Roman"/>
                <w:sz w:val="24"/>
                <w:szCs w:val="24"/>
              </w:rPr>
              <w:t>Математика</w:t>
            </w:r>
            <w:r w:rsidR="00DA2309">
              <w:rPr>
                <w:rFonts w:ascii="Times New Roman" w:hAnsi="Times New Roman"/>
                <w:sz w:val="24"/>
                <w:szCs w:val="24"/>
                <w:lang w:val="en-US"/>
              </w:rPr>
              <w:t>/</w:t>
            </w:r>
          </w:p>
          <w:p w:rsidR="00563B84" w:rsidRDefault="008600FA" w:rsidP="008600FA">
            <w:pPr>
              <w:pStyle w:val="ae"/>
              <w:spacing w:after="0" w:line="240" w:lineRule="auto"/>
              <w:ind w:left="343" w:right="-23"/>
              <w:rPr>
                <w:rFonts w:ascii="Times New Roman" w:hAnsi="Times New Roman"/>
                <w:sz w:val="24"/>
                <w:szCs w:val="24"/>
              </w:rPr>
            </w:pPr>
            <w:r w:rsidRPr="008600FA">
              <w:rPr>
                <w:rFonts w:ascii="Times New Roman" w:hAnsi="Times New Roman"/>
                <w:sz w:val="24"/>
                <w:szCs w:val="24"/>
              </w:rPr>
              <w:t>Иностранный язык</w:t>
            </w:r>
            <w:bookmarkStart w:id="2" w:name="_GoBack"/>
            <w:bookmarkEnd w:id="2"/>
          </w:p>
          <w:p w:rsidR="001F743B" w:rsidRPr="00F77ACE" w:rsidRDefault="001F743B" w:rsidP="001F743B">
            <w:pPr>
              <w:pStyle w:val="ae"/>
              <w:spacing w:after="0" w:line="240" w:lineRule="auto"/>
              <w:ind w:left="343" w:right="-23"/>
              <w:rPr>
                <w:rFonts w:ascii="Times New Roman" w:hAnsi="Times New Roman"/>
                <w:sz w:val="24"/>
                <w:szCs w:val="24"/>
              </w:rPr>
            </w:pPr>
          </w:p>
        </w:tc>
      </w:tr>
      <w:tr w:rsidR="00563B84" w:rsidRPr="00675556" w:rsidTr="005025CB">
        <w:trPr>
          <w:jc w:val="center"/>
        </w:trPr>
        <w:tc>
          <w:tcPr>
            <w:tcW w:w="3681" w:type="dxa"/>
            <w:tcBorders>
              <w:top w:val="single" w:sz="4" w:space="0" w:color="000000"/>
              <w:left w:val="single" w:sz="4" w:space="0" w:color="000000"/>
              <w:bottom w:val="single" w:sz="4" w:space="0" w:color="000000"/>
              <w:right w:val="single" w:sz="4" w:space="0" w:color="000000"/>
            </w:tcBorders>
            <w:vAlign w:val="center"/>
          </w:tcPr>
          <w:p w:rsidR="00563B84" w:rsidRPr="00675556" w:rsidRDefault="00563B84" w:rsidP="00401A22">
            <w:pPr>
              <w:spacing w:after="0" w:line="240" w:lineRule="auto"/>
              <w:ind w:left="-17" w:right="-23"/>
              <w:jc w:val="both"/>
              <w:rPr>
                <w:rFonts w:ascii="Times New Roman" w:hAnsi="Times New Roman"/>
                <w:sz w:val="24"/>
                <w:szCs w:val="24"/>
              </w:rPr>
            </w:pPr>
            <w:r w:rsidRPr="00675556">
              <w:rPr>
                <w:rFonts w:ascii="Times New Roman" w:hAnsi="Times New Roman"/>
                <w:sz w:val="24"/>
                <w:szCs w:val="24"/>
              </w:rPr>
              <w:t>Дизайн</w:t>
            </w:r>
          </w:p>
        </w:tc>
        <w:tc>
          <w:tcPr>
            <w:tcW w:w="4536" w:type="dxa"/>
            <w:tcBorders>
              <w:top w:val="single" w:sz="4" w:space="0" w:color="000000"/>
              <w:left w:val="single" w:sz="4" w:space="0" w:color="000000"/>
              <w:bottom w:val="single" w:sz="4" w:space="0" w:color="000000"/>
              <w:right w:val="single" w:sz="4" w:space="0" w:color="000000"/>
            </w:tcBorders>
          </w:tcPr>
          <w:p w:rsidR="00563B84" w:rsidRPr="00F77ACE" w:rsidRDefault="00F77ACE" w:rsidP="00401A22">
            <w:pPr>
              <w:spacing w:after="0" w:line="240" w:lineRule="auto"/>
              <w:ind w:left="-17" w:right="-23"/>
              <w:rPr>
                <w:rFonts w:ascii="Times New Roman" w:hAnsi="Times New Roman"/>
                <w:sz w:val="24"/>
                <w:szCs w:val="24"/>
              </w:rPr>
            </w:pPr>
            <w:r w:rsidRPr="00F77ACE">
              <w:rPr>
                <w:rFonts w:ascii="Times New Roman" w:hAnsi="Times New Roman"/>
                <w:sz w:val="24"/>
                <w:szCs w:val="24"/>
              </w:rPr>
              <w:t xml:space="preserve">1. </w:t>
            </w:r>
            <w:r w:rsidR="00563B84" w:rsidRPr="00F77ACE">
              <w:rPr>
                <w:rFonts w:ascii="Times New Roman" w:hAnsi="Times New Roman"/>
                <w:sz w:val="24"/>
                <w:szCs w:val="24"/>
              </w:rPr>
              <w:t>Русский язык</w:t>
            </w:r>
          </w:p>
          <w:p w:rsidR="00563B84" w:rsidRPr="00F77ACE" w:rsidRDefault="00B30176" w:rsidP="00B30176">
            <w:pPr>
              <w:spacing w:after="0" w:line="240" w:lineRule="auto"/>
              <w:ind w:left="-17" w:right="-23"/>
              <w:rPr>
                <w:rFonts w:ascii="Times New Roman" w:hAnsi="Times New Roman"/>
                <w:sz w:val="24"/>
                <w:szCs w:val="24"/>
              </w:rPr>
            </w:pPr>
            <w:r w:rsidRPr="00F77ACE">
              <w:rPr>
                <w:rFonts w:ascii="Times New Roman" w:hAnsi="Times New Roman"/>
                <w:sz w:val="24"/>
                <w:szCs w:val="24"/>
              </w:rPr>
              <w:t xml:space="preserve">2. </w:t>
            </w:r>
            <w:r w:rsidR="00563B84" w:rsidRPr="00F77ACE">
              <w:rPr>
                <w:rFonts w:ascii="Times New Roman" w:hAnsi="Times New Roman"/>
                <w:sz w:val="24"/>
                <w:szCs w:val="24"/>
              </w:rPr>
              <w:t>Литература</w:t>
            </w:r>
          </w:p>
          <w:p w:rsidR="00B30176" w:rsidRDefault="00B30176" w:rsidP="00F77ACE">
            <w:pPr>
              <w:spacing w:after="0" w:line="240" w:lineRule="auto"/>
              <w:ind w:left="-17" w:right="-23"/>
              <w:rPr>
                <w:rFonts w:ascii="Times New Roman" w:hAnsi="Times New Roman"/>
                <w:sz w:val="24"/>
                <w:szCs w:val="24"/>
              </w:rPr>
            </w:pPr>
            <w:r w:rsidRPr="00F77ACE">
              <w:rPr>
                <w:rFonts w:ascii="Times New Roman" w:hAnsi="Times New Roman"/>
                <w:sz w:val="24"/>
                <w:szCs w:val="24"/>
              </w:rPr>
              <w:t>3. История</w:t>
            </w:r>
            <w:r w:rsidR="00F77ACE" w:rsidRPr="00F77ACE">
              <w:rPr>
                <w:rFonts w:ascii="Times New Roman" w:hAnsi="Times New Roman"/>
                <w:sz w:val="24"/>
                <w:szCs w:val="24"/>
              </w:rPr>
              <w:t xml:space="preserve">/ </w:t>
            </w:r>
            <w:r w:rsidRPr="00F77ACE">
              <w:rPr>
                <w:rFonts w:ascii="Times New Roman" w:hAnsi="Times New Roman"/>
                <w:sz w:val="24"/>
                <w:szCs w:val="24"/>
              </w:rPr>
              <w:t>География</w:t>
            </w:r>
            <w:r w:rsidR="00F77ACE" w:rsidRPr="00F77ACE">
              <w:rPr>
                <w:rFonts w:ascii="Times New Roman" w:hAnsi="Times New Roman"/>
                <w:sz w:val="24"/>
                <w:szCs w:val="24"/>
              </w:rPr>
              <w:t xml:space="preserve">/ </w:t>
            </w:r>
            <w:r w:rsidRPr="00F77ACE">
              <w:rPr>
                <w:rFonts w:ascii="Times New Roman" w:hAnsi="Times New Roman"/>
                <w:sz w:val="24"/>
                <w:szCs w:val="24"/>
              </w:rPr>
              <w:t>Физика</w:t>
            </w:r>
            <w:r w:rsidR="00F77ACE" w:rsidRPr="00F77ACE">
              <w:rPr>
                <w:rFonts w:ascii="Times New Roman" w:hAnsi="Times New Roman"/>
                <w:sz w:val="24"/>
                <w:szCs w:val="24"/>
              </w:rPr>
              <w:t>/</w:t>
            </w:r>
            <w:r w:rsidRPr="00F77ACE">
              <w:rPr>
                <w:rFonts w:ascii="Times New Roman" w:hAnsi="Times New Roman"/>
                <w:sz w:val="24"/>
                <w:szCs w:val="24"/>
              </w:rPr>
              <w:t xml:space="preserve"> Химия</w:t>
            </w:r>
            <w:r w:rsidR="00F77ACE" w:rsidRPr="00F77ACE">
              <w:rPr>
                <w:rFonts w:ascii="Times New Roman" w:hAnsi="Times New Roman"/>
                <w:sz w:val="24"/>
                <w:szCs w:val="24"/>
              </w:rPr>
              <w:t xml:space="preserve">/ </w:t>
            </w:r>
            <w:r w:rsidRPr="00F77ACE">
              <w:rPr>
                <w:rFonts w:ascii="Times New Roman" w:hAnsi="Times New Roman"/>
                <w:sz w:val="24"/>
                <w:szCs w:val="24"/>
              </w:rPr>
              <w:t>Обществознание</w:t>
            </w:r>
            <w:r w:rsidR="00F77ACE" w:rsidRPr="00F77ACE">
              <w:rPr>
                <w:rFonts w:ascii="Times New Roman" w:hAnsi="Times New Roman"/>
                <w:sz w:val="24"/>
                <w:szCs w:val="24"/>
              </w:rPr>
              <w:t>/</w:t>
            </w:r>
          </w:p>
          <w:p w:rsidR="001F743B" w:rsidRPr="00F77ACE" w:rsidRDefault="001F743B" w:rsidP="00F77ACE">
            <w:pPr>
              <w:spacing w:after="0" w:line="240" w:lineRule="auto"/>
              <w:ind w:left="-17" w:right="-23"/>
              <w:rPr>
                <w:rFonts w:ascii="Times New Roman" w:hAnsi="Times New Roman"/>
                <w:sz w:val="24"/>
                <w:szCs w:val="24"/>
              </w:rPr>
            </w:pPr>
          </w:p>
        </w:tc>
      </w:tr>
    </w:tbl>
    <w:p w:rsidR="00563B84" w:rsidRPr="00B30176" w:rsidRDefault="00563B84" w:rsidP="00563B84">
      <w:pPr>
        <w:pStyle w:val="ConsPlusNormal"/>
        <w:ind w:firstLine="540"/>
        <w:jc w:val="both"/>
        <w:rPr>
          <w:rFonts w:ascii="Times New Roman" w:hAnsi="Times New Roman" w:cs="Times New Roman"/>
          <w:sz w:val="24"/>
          <w:szCs w:val="24"/>
        </w:rPr>
      </w:pP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 xml:space="preserve">43. </w:t>
      </w:r>
      <w:r w:rsidR="009E4397">
        <w:rPr>
          <w:rFonts w:ascii="Times New Roman" w:hAnsi="Times New Roman" w:cs="Times New Roman"/>
          <w:sz w:val="24"/>
          <w:szCs w:val="24"/>
        </w:rPr>
        <w:t xml:space="preserve">Институт </w:t>
      </w:r>
      <w:r w:rsidRPr="001248A6">
        <w:rPr>
          <w:rFonts w:ascii="Times New Roman" w:hAnsi="Times New Roman" w:cs="Times New Roman"/>
          <w:sz w:val="24"/>
          <w:szCs w:val="24"/>
        </w:rPr>
        <w:t>проводит внутренние вступительные испытания очно и (или) с использованием дистанционных технологий (при условии идентификации поступающих при сдаче ими вступительных испытаний).</w:t>
      </w:r>
    </w:p>
    <w:p w:rsidR="00135128"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44. Результаты внутренних вступительных испытаний действительны при приеме на обучение на учебный год, на который осуществляется прием на обучение.</w:t>
      </w:r>
    </w:p>
    <w:p w:rsidR="006A6975" w:rsidRDefault="00135128" w:rsidP="006A6975">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45. Поступающий сдает каждое внутреннее вступительное испытание однократно. В случае если по профильному общеобразовательному испытанию (по программам бакалавриата и программам специалитета) установлены предметы по выбору, поступающий сдает внутреннее вступительное испытание однократно по каждому выбранному предмету.</w:t>
      </w:r>
    </w:p>
    <w:p w:rsidR="006A6975" w:rsidRPr="006A6975" w:rsidRDefault="006A6975" w:rsidP="006A6975">
      <w:pPr>
        <w:pStyle w:val="ConsPlusNormal"/>
        <w:ind w:firstLine="540"/>
        <w:jc w:val="both"/>
        <w:rPr>
          <w:rFonts w:ascii="Times New Roman" w:hAnsi="Times New Roman" w:cs="Times New Roman"/>
          <w:sz w:val="24"/>
          <w:szCs w:val="24"/>
        </w:rPr>
      </w:pPr>
      <w:r w:rsidRPr="006A6975">
        <w:rPr>
          <w:rFonts w:ascii="Times New Roman" w:hAnsi="Times New Roman" w:cs="Times New Roman"/>
          <w:sz w:val="24"/>
          <w:szCs w:val="24"/>
        </w:rPr>
        <w:t>46. Внутренние вступительные испытания проводятся на русском языке, а также по решению организации - на языке республики Российской Федерации, на территории которой расположена организация, и (или) на иностранном языке.</w:t>
      </w:r>
    </w:p>
    <w:p w:rsidR="00827F69" w:rsidRPr="006A6975" w:rsidRDefault="00827F69" w:rsidP="006A6975">
      <w:pPr>
        <w:pStyle w:val="ConsPlusNormal"/>
        <w:ind w:firstLine="540"/>
        <w:jc w:val="both"/>
        <w:rPr>
          <w:rFonts w:ascii="Times New Roman" w:hAnsi="Times New Roman" w:cs="Times New Roman"/>
          <w:sz w:val="24"/>
          <w:szCs w:val="24"/>
        </w:rPr>
      </w:pPr>
      <w:r w:rsidRPr="006A6975">
        <w:rPr>
          <w:rFonts w:ascii="Times New Roman" w:hAnsi="Times New Roman" w:cs="Times New Roman"/>
          <w:sz w:val="24"/>
          <w:szCs w:val="24"/>
        </w:rPr>
        <w:t xml:space="preserve">(в ред. </w:t>
      </w:r>
      <w:hyperlink r:id="rId38" w:tooltip="Приказ Минобрнауки России от 26.11.2025 N 905 &quot;О внесении изменений в 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н">
        <w:r w:rsidRPr="006A6975">
          <w:rPr>
            <w:rFonts w:ascii="Times New Roman" w:hAnsi="Times New Roman" w:cs="Times New Roman"/>
            <w:sz w:val="24"/>
            <w:szCs w:val="24"/>
          </w:rPr>
          <w:t>Приказа</w:t>
        </w:r>
      </w:hyperlink>
      <w:r w:rsidRPr="006A6975">
        <w:rPr>
          <w:rFonts w:ascii="Times New Roman" w:hAnsi="Times New Roman" w:cs="Times New Roman"/>
          <w:sz w:val="24"/>
          <w:szCs w:val="24"/>
        </w:rPr>
        <w:t xml:space="preserve"> Минобрнауки России от 26.11.2025 N 905).</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В случае если внутреннее вступительное испытание проводится на нескольких языках, поступающий выбирает один из языков.</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 xml:space="preserve">47. Одно внутреннее вступительное испытание проводится одновременно для всех поступающих либо в различные сроки </w:t>
      </w:r>
      <w:r w:rsidR="000A7215" w:rsidRPr="001248A6">
        <w:rPr>
          <w:rFonts w:ascii="Times New Roman" w:hAnsi="Times New Roman" w:cs="Times New Roman"/>
          <w:sz w:val="24"/>
          <w:szCs w:val="24"/>
        </w:rPr>
        <w:t>для различных групп,</w:t>
      </w:r>
      <w:r w:rsidRPr="001248A6">
        <w:rPr>
          <w:rFonts w:ascii="Times New Roman" w:hAnsi="Times New Roman" w:cs="Times New Roman"/>
          <w:sz w:val="24"/>
          <w:szCs w:val="24"/>
        </w:rPr>
        <w:t xml:space="preserve"> поступающих (в том числе по мере формирования указанных групп из числа лиц, подавших заявление о приеме).</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Для каждого поступающего проводится одно внутреннее вступительное испытание в день. По желанию поступающего ему может быть предоставлена возможность сдавать несколько внутренних вступительных испытаний в день.</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48. Лица, не прошедшие внутреннее вступительное испытание по уважительной причине (болезнь или иные обстоятельства, подтвержденные документально), допускаются к его сдаче в другой группе или в резервный день.</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 xml:space="preserve">49. </w:t>
      </w:r>
      <w:r w:rsidR="009E4397">
        <w:rPr>
          <w:rFonts w:ascii="Times New Roman" w:hAnsi="Times New Roman" w:cs="Times New Roman"/>
          <w:sz w:val="24"/>
          <w:szCs w:val="24"/>
        </w:rPr>
        <w:t xml:space="preserve">Институт </w:t>
      </w:r>
      <w:r w:rsidRPr="001248A6">
        <w:rPr>
          <w:rFonts w:ascii="Times New Roman" w:hAnsi="Times New Roman" w:cs="Times New Roman"/>
          <w:sz w:val="24"/>
          <w:szCs w:val="24"/>
        </w:rPr>
        <w:t>устанавливает расписание внутренних вступительных испытаний, в том числе один или несколько резервных дней для сдачи вступительных испытаний лицами, не прошедшими внутреннее вступительное испытание (испытания) по уважительной причине.</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 xml:space="preserve">50. При нарушении поступающим во время проведения внутреннего вступительного испытания правил приема на обучение, утвержденных </w:t>
      </w:r>
      <w:r w:rsidR="00563B84">
        <w:rPr>
          <w:rFonts w:ascii="Times New Roman" w:hAnsi="Times New Roman" w:cs="Times New Roman"/>
          <w:sz w:val="24"/>
          <w:szCs w:val="24"/>
        </w:rPr>
        <w:t>Институтом</w:t>
      </w:r>
      <w:r w:rsidRPr="001248A6">
        <w:rPr>
          <w:rFonts w:ascii="Times New Roman" w:hAnsi="Times New Roman" w:cs="Times New Roman"/>
          <w:sz w:val="24"/>
          <w:szCs w:val="24"/>
        </w:rPr>
        <w:t xml:space="preserve">, уполномоченные </w:t>
      </w:r>
      <w:r w:rsidRPr="001248A6">
        <w:rPr>
          <w:rFonts w:ascii="Times New Roman" w:hAnsi="Times New Roman" w:cs="Times New Roman"/>
          <w:sz w:val="24"/>
          <w:szCs w:val="24"/>
        </w:rPr>
        <w:lastRenderedPageBreak/>
        <w:t xml:space="preserve">должностные лица </w:t>
      </w:r>
      <w:r w:rsidR="00563B84">
        <w:rPr>
          <w:rFonts w:ascii="Times New Roman" w:hAnsi="Times New Roman" w:cs="Times New Roman"/>
          <w:sz w:val="24"/>
          <w:szCs w:val="24"/>
        </w:rPr>
        <w:t>Института</w:t>
      </w:r>
      <w:r w:rsidRPr="001248A6">
        <w:rPr>
          <w:rFonts w:ascii="Times New Roman" w:hAnsi="Times New Roman" w:cs="Times New Roman"/>
          <w:sz w:val="24"/>
          <w:szCs w:val="24"/>
        </w:rPr>
        <w:t xml:space="preserve"> составляют акт о нарушении и о непрохождении поступающим вступительного испытания без уважительной причины, а при очном проведении вступительного испытания также удаляют поступающего с места проведения вступительного испытания.</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 xml:space="preserve">51. Результаты внутреннего вступительного испытания объявляются на официальном сайте в течение трех рабочих дней после дня проведения вступительного испытания, но не позднее чем за один день до публикации конкурсных списков. Помимо официального сайта </w:t>
      </w:r>
      <w:r w:rsidR="009E4397">
        <w:rPr>
          <w:rFonts w:ascii="Times New Roman" w:hAnsi="Times New Roman" w:cs="Times New Roman"/>
          <w:sz w:val="24"/>
          <w:szCs w:val="24"/>
        </w:rPr>
        <w:t xml:space="preserve">Институт </w:t>
      </w:r>
      <w:r w:rsidRPr="001248A6">
        <w:rPr>
          <w:rFonts w:ascii="Times New Roman" w:hAnsi="Times New Roman" w:cs="Times New Roman"/>
          <w:sz w:val="24"/>
          <w:szCs w:val="24"/>
        </w:rPr>
        <w:t xml:space="preserve">может объявлять указанные результаты иными способами, определяемыми </w:t>
      </w:r>
      <w:r w:rsidR="00563B84">
        <w:rPr>
          <w:rFonts w:ascii="Times New Roman" w:hAnsi="Times New Roman" w:cs="Times New Roman"/>
          <w:sz w:val="24"/>
          <w:szCs w:val="24"/>
        </w:rPr>
        <w:t>Институтом</w:t>
      </w:r>
      <w:r w:rsidRPr="001248A6">
        <w:rPr>
          <w:rFonts w:ascii="Times New Roman" w:hAnsi="Times New Roman" w:cs="Times New Roman"/>
          <w:sz w:val="24"/>
          <w:szCs w:val="24"/>
        </w:rPr>
        <w:t>.</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52. Поступающий имеет право в день объявления результатов внутреннего вступительного испытания или в течение следующего рабочего дня ознакомиться с результатами проверки и оценивания его работы, выполненной при прохождении вступительного испытания.</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53. По результатам внутреннего вступительного испытания поступающий имеет право подать в организацию апелляцию о нарушении, по мнению поступающего, установленного порядка проведения вступительного испытания и (или) о несогласии с полученной оценкой результатов вступительного испытания.</w:t>
      </w:r>
    </w:p>
    <w:p w:rsidR="00135128" w:rsidRPr="001248A6" w:rsidRDefault="009E4397"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Институт </w:t>
      </w:r>
      <w:r w:rsidR="00135128" w:rsidRPr="001248A6">
        <w:rPr>
          <w:rFonts w:ascii="Times New Roman" w:hAnsi="Times New Roman" w:cs="Times New Roman"/>
          <w:sz w:val="24"/>
          <w:szCs w:val="24"/>
        </w:rPr>
        <w:t xml:space="preserve">проводит рассмотрение апелляций, поданных поступающими. Правила подачи и рассмотрения апелляций устанавливаются </w:t>
      </w:r>
      <w:r w:rsidR="00563B84">
        <w:rPr>
          <w:rFonts w:ascii="Times New Roman" w:hAnsi="Times New Roman" w:cs="Times New Roman"/>
          <w:sz w:val="24"/>
          <w:szCs w:val="24"/>
        </w:rPr>
        <w:t>Институтом</w:t>
      </w:r>
      <w:r w:rsidR="00135128" w:rsidRPr="001248A6">
        <w:rPr>
          <w:rFonts w:ascii="Times New Roman" w:hAnsi="Times New Roman" w:cs="Times New Roman"/>
          <w:sz w:val="24"/>
          <w:szCs w:val="24"/>
        </w:rPr>
        <w:t>.</w:t>
      </w:r>
    </w:p>
    <w:p w:rsidR="00135128" w:rsidRPr="001248A6" w:rsidRDefault="00135128" w:rsidP="00135128">
      <w:pPr>
        <w:pStyle w:val="ConsPlusNormal"/>
        <w:jc w:val="center"/>
        <w:rPr>
          <w:rFonts w:ascii="Times New Roman" w:hAnsi="Times New Roman" w:cs="Times New Roman"/>
          <w:sz w:val="24"/>
          <w:szCs w:val="24"/>
        </w:rPr>
      </w:pPr>
    </w:p>
    <w:p w:rsidR="00135128" w:rsidRPr="001248A6" w:rsidRDefault="00135128" w:rsidP="00135128">
      <w:pPr>
        <w:pStyle w:val="ConsPlusTitle"/>
        <w:jc w:val="center"/>
        <w:outlineLvl w:val="1"/>
        <w:rPr>
          <w:rFonts w:ascii="Times New Roman" w:hAnsi="Times New Roman" w:cs="Times New Roman"/>
        </w:rPr>
      </w:pPr>
      <w:r w:rsidRPr="001248A6">
        <w:rPr>
          <w:rFonts w:ascii="Times New Roman" w:hAnsi="Times New Roman" w:cs="Times New Roman"/>
        </w:rPr>
        <w:t>IV. Учет индивидуальных достижений поступающих</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 xml:space="preserve">54. Учет </w:t>
      </w:r>
      <w:r w:rsidR="00056B0E" w:rsidRPr="001248A6">
        <w:rPr>
          <w:rFonts w:ascii="Times New Roman" w:hAnsi="Times New Roman" w:cs="Times New Roman"/>
          <w:sz w:val="24"/>
          <w:szCs w:val="24"/>
        </w:rPr>
        <w:t>индивидуальных достижений,</w:t>
      </w:r>
      <w:r w:rsidRPr="001248A6">
        <w:rPr>
          <w:rFonts w:ascii="Times New Roman" w:hAnsi="Times New Roman" w:cs="Times New Roman"/>
          <w:sz w:val="24"/>
          <w:szCs w:val="24"/>
        </w:rPr>
        <w:t xml:space="preserve"> поступающих осуществляется следующими способами:</w:t>
      </w:r>
    </w:p>
    <w:p w:rsidR="008724A8" w:rsidRDefault="00135128" w:rsidP="008724A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 xml:space="preserve">1) </w:t>
      </w:r>
      <w:r w:rsidR="009E4397">
        <w:rPr>
          <w:rFonts w:ascii="Times New Roman" w:hAnsi="Times New Roman" w:cs="Times New Roman"/>
          <w:sz w:val="24"/>
          <w:szCs w:val="24"/>
        </w:rPr>
        <w:t xml:space="preserve">Институт </w:t>
      </w:r>
      <w:r w:rsidRPr="001248A6">
        <w:rPr>
          <w:rFonts w:ascii="Times New Roman" w:hAnsi="Times New Roman" w:cs="Times New Roman"/>
          <w:sz w:val="24"/>
          <w:szCs w:val="24"/>
        </w:rPr>
        <w:t>начисляет поступающему баллы, которые включаются в сумму конкурсных баллов:</w:t>
      </w:r>
    </w:p>
    <w:p w:rsidR="00135128" w:rsidRDefault="00C1532F"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 xml:space="preserve">баллы за общие индивидуальные достижения, перечень которых установлен </w:t>
      </w:r>
      <w:r>
        <w:rPr>
          <w:rFonts w:ascii="Times New Roman" w:hAnsi="Times New Roman" w:cs="Times New Roman"/>
          <w:sz w:val="24"/>
          <w:szCs w:val="24"/>
        </w:rPr>
        <w:t>Институтом</w:t>
      </w:r>
      <w:r w:rsidR="00135128" w:rsidRPr="001248A6">
        <w:rPr>
          <w:rFonts w:ascii="Times New Roman" w:hAnsi="Times New Roman" w:cs="Times New Roman"/>
          <w:sz w:val="24"/>
          <w:szCs w:val="24"/>
        </w:rPr>
        <w:t xml:space="preserve"> в соответствии с настоящей главой</w:t>
      </w:r>
      <w:r w:rsidR="008724A8">
        <w:rPr>
          <w:rFonts w:ascii="Times New Roman" w:hAnsi="Times New Roman" w:cs="Times New Roman"/>
          <w:sz w:val="24"/>
          <w:szCs w:val="24"/>
        </w:rPr>
        <w:t xml:space="preserve"> </w:t>
      </w:r>
      <w:r w:rsidR="008724A8" w:rsidRPr="00AE31A5">
        <w:rPr>
          <w:rFonts w:ascii="Times New Roman" w:hAnsi="Times New Roman" w:cs="Times New Roman"/>
          <w:color w:val="000000"/>
          <w:sz w:val="24"/>
          <w:szCs w:val="24"/>
        </w:rPr>
        <w:t xml:space="preserve">(по решению </w:t>
      </w:r>
      <w:r w:rsidR="008724A8">
        <w:rPr>
          <w:rFonts w:ascii="Times New Roman" w:hAnsi="Times New Roman" w:cs="Times New Roman"/>
          <w:sz w:val="24"/>
          <w:szCs w:val="24"/>
        </w:rPr>
        <w:t>Института</w:t>
      </w:r>
      <w:r w:rsidR="008724A8" w:rsidRPr="00AE31A5">
        <w:rPr>
          <w:rFonts w:ascii="Times New Roman" w:hAnsi="Times New Roman" w:cs="Times New Roman"/>
          <w:color w:val="000000"/>
          <w:sz w:val="24"/>
          <w:szCs w:val="24"/>
        </w:rPr>
        <w:t>).</w:t>
      </w:r>
      <w:r w:rsidR="008724A8">
        <w:rPr>
          <w:rFonts w:ascii="Times New Roman" w:hAnsi="Times New Roman" w:cs="Times New Roman"/>
          <w:color w:val="000000"/>
          <w:sz w:val="24"/>
          <w:szCs w:val="24"/>
        </w:rPr>
        <w:t xml:space="preserve"> </w:t>
      </w:r>
      <w:r w:rsidR="00135128" w:rsidRPr="001248A6">
        <w:rPr>
          <w:rFonts w:ascii="Times New Roman" w:hAnsi="Times New Roman" w:cs="Times New Roman"/>
          <w:sz w:val="24"/>
          <w:szCs w:val="24"/>
        </w:rPr>
        <w:t>При приеме на обучение по программам бакалавриата, программам специалитета количество баллов за общие индивидуальные достижения составляет не более 10;</w:t>
      </w:r>
    </w:p>
    <w:p w:rsidR="00FB4643" w:rsidRPr="006A6975" w:rsidRDefault="00FB4643" w:rsidP="00FB4643">
      <w:pPr>
        <w:pStyle w:val="ConsPlusNormal"/>
        <w:ind w:firstLine="540"/>
        <w:jc w:val="both"/>
        <w:rPr>
          <w:rFonts w:ascii="Times New Roman" w:hAnsi="Times New Roman" w:cs="Times New Roman"/>
          <w:sz w:val="24"/>
          <w:szCs w:val="24"/>
        </w:rPr>
      </w:pPr>
      <w:r w:rsidRPr="006A6975">
        <w:rPr>
          <w:rFonts w:ascii="Times New Roman" w:hAnsi="Times New Roman" w:cs="Times New Roman"/>
          <w:sz w:val="24"/>
          <w:szCs w:val="24"/>
        </w:rPr>
        <w:t xml:space="preserve">(в ред. </w:t>
      </w:r>
      <w:hyperlink r:id="rId39" w:tooltip="Приказ Минобрнауки России от 26.11.2025 N 905 &quot;О внесении изменений в 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н">
        <w:r w:rsidRPr="006A6975">
          <w:rPr>
            <w:rFonts w:ascii="Times New Roman" w:hAnsi="Times New Roman" w:cs="Times New Roman"/>
            <w:sz w:val="24"/>
            <w:szCs w:val="24"/>
          </w:rPr>
          <w:t>Приказа</w:t>
        </w:r>
      </w:hyperlink>
      <w:r w:rsidRPr="006A6975">
        <w:rPr>
          <w:rFonts w:ascii="Times New Roman" w:hAnsi="Times New Roman" w:cs="Times New Roman"/>
          <w:sz w:val="24"/>
          <w:szCs w:val="24"/>
        </w:rPr>
        <w:t xml:space="preserve"> Минобрнауки России от 26.11.2025 N 905).</w:t>
      </w:r>
    </w:p>
    <w:p w:rsidR="00135128" w:rsidRPr="001248A6" w:rsidRDefault="00C1532F"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 xml:space="preserve">баллы за целевые индивидуальные достижения, в качестве которых рассматривается участие в проводимых заказчиком целевого обучения мероприятиях по профессиональной ориентации (далее - профориентационные мероприятия), которые учитываются в соответствии с пунктом 150 </w:t>
      </w:r>
      <w:r>
        <w:rPr>
          <w:rFonts w:ascii="Times New Roman" w:hAnsi="Times New Roman" w:cs="Times New Roman"/>
          <w:sz w:val="24"/>
          <w:szCs w:val="24"/>
        </w:rPr>
        <w:t>Правил</w:t>
      </w:r>
      <w:r w:rsidR="00135128" w:rsidRPr="001248A6">
        <w:rPr>
          <w:rFonts w:ascii="Times New Roman" w:hAnsi="Times New Roman" w:cs="Times New Roman"/>
          <w:sz w:val="24"/>
          <w:szCs w:val="24"/>
        </w:rPr>
        <w:t xml:space="preserve"> при приеме на обучение на места в пределах целевой квоты в дополнение к баллам за общие индивидуальные достижения. Количество баллов за целевые индивидуальные достижения составляет 5;</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 xml:space="preserve">2) </w:t>
      </w:r>
      <w:r w:rsidR="009E4397">
        <w:rPr>
          <w:rFonts w:ascii="Times New Roman" w:hAnsi="Times New Roman" w:cs="Times New Roman"/>
          <w:sz w:val="24"/>
          <w:szCs w:val="24"/>
        </w:rPr>
        <w:t xml:space="preserve">Институт </w:t>
      </w:r>
      <w:r w:rsidRPr="001248A6">
        <w:rPr>
          <w:rFonts w:ascii="Times New Roman" w:hAnsi="Times New Roman" w:cs="Times New Roman"/>
          <w:sz w:val="24"/>
          <w:szCs w:val="24"/>
        </w:rPr>
        <w:t>учитывает индивидуальные достижения при равенстве поступающих по иным критериям ранжирования в конкурсных списках.</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 xml:space="preserve">55. При приеме на обучение по программам бакалавриата, программам специалитета поступающему по решению </w:t>
      </w:r>
      <w:r w:rsidR="00C1532F">
        <w:rPr>
          <w:rFonts w:ascii="Times New Roman" w:hAnsi="Times New Roman" w:cs="Times New Roman"/>
          <w:sz w:val="24"/>
          <w:szCs w:val="24"/>
        </w:rPr>
        <w:t xml:space="preserve">Института </w:t>
      </w:r>
      <w:r w:rsidRPr="001248A6">
        <w:rPr>
          <w:rFonts w:ascii="Times New Roman" w:hAnsi="Times New Roman" w:cs="Times New Roman"/>
          <w:sz w:val="24"/>
          <w:szCs w:val="24"/>
        </w:rPr>
        <w:t>начисляются баллы за следующие общие индивидуальные достижения:</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 xml:space="preserve">1) наличие полученных в образовательных </w:t>
      </w:r>
      <w:r w:rsidR="00C1532F">
        <w:rPr>
          <w:rFonts w:ascii="Times New Roman" w:hAnsi="Times New Roman" w:cs="Times New Roman"/>
          <w:sz w:val="24"/>
          <w:szCs w:val="24"/>
        </w:rPr>
        <w:t>организаций</w:t>
      </w:r>
      <w:r w:rsidRPr="001248A6">
        <w:rPr>
          <w:rFonts w:ascii="Times New Roman" w:hAnsi="Times New Roman" w:cs="Times New Roman"/>
          <w:sz w:val="24"/>
          <w:szCs w:val="24"/>
        </w:rPr>
        <w:t xml:space="preserve"> Российской Федерации документов об образовании или об образовании и о квалификации с отличием (аттестата о среднем общем образовании с отличием, аттестата о среднем (полном) общем образовании с отличием, аттестата о среднем (полном) общем образовании для награжденных золотой (серебряной) медалью, диплома о среднем профессиональном образовании с отличием, диплома о начальном профессиональном образовании с отличием, диплома о начальном профессиональном образовании для награжденных золотой (серебряной) медалью) (далее - документы об образовании с отличием)</w:t>
      </w:r>
      <w:r w:rsidR="008606FF">
        <w:rPr>
          <w:rFonts w:ascii="Times New Roman" w:hAnsi="Times New Roman" w:cs="Times New Roman"/>
          <w:sz w:val="24"/>
          <w:szCs w:val="24"/>
        </w:rPr>
        <w:t xml:space="preserve"> – 2 балла</w:t>
      </w:r>
      <w:r w:rsidRPr="001248A6">
        <w:rPr>
          <w:rFonts w:ascii="Times New Roman" w:hAnsi="Times New Roman" w:cs="Times New Roman"/>
          <w:sz w:val="24"/>
          <w:szCs w:val="24"/>
        </w:rPr>
        <w:t>;</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2) участие и (или) результаты участия:</w:t>
      </w:r>
    </w:p>
    <w:p w:rsidR="00135128" w:rsidRPr="001248A6" w:rsidRDefault="00C1532F"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 xml:space="preserve">в олимпиадах школьников, проводимых в порядке, устанавливаемом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w:t>
      </w:r>
      <w:r w:rsidR="00135128" w:rsidRPr="001248A6">
        <w:rPr>
          <w:rFonts w:ascii="Times New Roman" w:hAnsi="Times New Roman" w:cs="Times New Roman"/>
          <w:sz w:val="24"/>
          <w:szCs w:val="24"/>
        </w:rPr>
        <w:lastRenderedPageBreak/>
        <w:t>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(далее - олимпиады школьников) (если результаты участия в олимпиадах школьников не используются для получения особых прав и (или) особого преимущества при поступлении на обучение по конкретным конкурсным группам)</w:t>
      </w:r>
      <w:r>
        <w:rPr>
          <w:rFonts w:ascii="Times New Roman" w:hAnsi="Times New Roman" w:cs="Times New Roman"/>
          <w:sz w:val="24"/>
          <w:szCs w:val="24"/>
        </w:rPr>
        <w:t xml:space="preserve"> (</w:t>
      </w:r>
      <w:hyperlink r:id="rId40" w:tooltip="Федеральный закон от 29.12.2012 N 273-ФЗ (ред. от 08.08.2024) &quot;Об образовании в Российской Федерации&quot; (с изм. и доп., вступ. в силу с 01.09.2024){КонсультантПлюс}" w:history="1">
        <w:r w:rsidR="00135128" w:rsidRPr="001248A6">
          <w:rPr>
            <w:rFonts w:ascii="Times New Roman" w:hAnsi="Times New Roman" w:cs="Times New Roman"/>
            <w:sz w:val="24"/>
            <w:szCs w:val="24"/>
          </w:rPr>
          <w:t>Часть 12 статьи 71</w:t>
        </w:r>
      </w:hyperlink>
      <w:r>
        <w:rPr>
          <w:rFonts w:ascii="Times New Roman" w:hAnsi="Times New Roman" w:cs="Times New Roman"/>
          <w:sz w:val="24"/>
          <w:szCs w:val="24"/>
        </w:rPr>
        <w:t xml:space="preserve"> Федерального закона N 273-ФЗ)</w:t>
      </w:r>
      <w:r w:rsidR="008606FF">
        <w:rPr>
          <w:rFonts w:ascii="Times New Roman" w:hAnsi="Times New Roman" w:cs="Times New Roman"/>
          <w:sz w:val="24"/>
          <w:szCs w:val="24"/>
        </w:rPr>
        <w:t xml:space="preserve"> – 2 балла;</w:t>
      </w:r>
    </w:p>
    <w:p w:rsidR="00135128" w:rsidRPr="001248A6" w:rsidRDefault="00C1532F"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в иных интеллектуальных и (или) творческих конкурсах, физкультурных мероприятиях и спортивных мероприятиях, проводимых в соответствии с частью 2 статьи 77 Федерального закона N 273-ФЗ в целях выявления и поддержки лиц, проявивших выдающиеся способности</w:t>
      </w:r>
      <w:r w:rsidR="008606FF">
        <w:rPr>
          <w:rFonts w:ascii="Times New Roman" w:hAnsi="Times New Roman" w:cs="Times New Roman"/>
          <w:sz w:val="24"/>
          <w:szCs w:val="24"/>
        </w:rPr>
        <w:t xml:space="preserve"> – 2 балла</w:t>
      </w:r>
      <w:r w:rsidR="00135128" w:rsidRPr="001248A6">
        <w:rPr>
          <w:rFonts w:ascii="Times New Roman" w:hAnsi="Times New Roman" w:cs="Times New Roman"/>
          <w:sz w:val="24"/>
          <w:szCs w:val="24"/>
        </w:rPr>
        <w:t>;</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 xml:space="preserve">3) прохождение военной службы по призыву, военной службы по контракту, военной службы по мобилизации в Вооруженных Силах Российской Федерации </w:t>
      </w:r>
      <w:r w:rsidR="00C1532F">
        <w:rPr>
          <w:rFonts w:ascii="Times New Roman" w:hAnsi="Times New Roman" w:cs="Times New Roman"/>
          <w:sz w:val="24"/>
          <w:szCs w:val="24"/>
        </w:rPr>
        <w:t>(</w:t>
      </w:r>
      <w:hyperlink r:id="rId41" w:tooltip="Федеральный закон от 29.12.2012 N 273-ФЗ (ред. от 08.08.2024) &quot;Об образовании в Российской Федерации&quot; (с изм. и доп., вступ. в силу с 01.09.2024){КонсультантПлюс}" w:history="1">
        <w:r w:rsidRPr="001248A6">
          <w:rPr>
            <w:rFonts w:ascii="Times New Roman" w:hAnsi="Times New Roman" w:cs="Times New Roman"/>
            <w:sz w:val="24"/>
            <w:szCs w:val="24"/>
          </w:rPr>
          <w:t>Часть 8.1 статьи 70</w:t>
        </w:r>
      </w:hyperlink>
      <w:r w:rsidRPr="001248A6">
        <w:rPr>
          <w:rFonts w:ascii="Times New Roman" w:hAnsi="Times New Roman" w:cs="Times New Roman"/>
          <w:sz w:val="24"/>
          <w:szCs w:val="24"/>
        </w:rPr>
        <w:t xml:space="preserve"> Федерального закона N </w:t>
      </w:r>
      <w:r w:rsidR="00C1532F">
        <w:rPr>
          <w:rFonts w:ascii="Times New Roman" w:hAnsi="Times New Roman" w:cs="Times New Roman"/>
          <w:sz w:val="24"/>
          <w:szCs w:val="24"/>
        </w:rPr>
        <w:t>273-ФЗ)</w:t>
      </w:r>
      <w:r w:rsidR="008606FF">
        <w:rPr>
          <w:rFonts w:ascii="Times New Roman" w:hAnsi="Times New Roman" w:cs="Times New Roman"/>
          <w:sz w:val="24"/>
          <w:szCs w:val="24"/>
        </w:rPr>
        <w:t xml:space="preserve"> – 3 балла</w:t>
      </w:r>
      <w:r w:rsidR="00C1532F">
        <w:rPr>
          <w:rFonts w:ascii="Times New Roman" w:hAnsi="Times New Roman" w:cs="Times New Roman"/>
          <w:sz w:val="24"/>
          <w:szCs w:val="24"/>
        </w:rPr>
        <w:t>;</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4)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r w:rsidR="006C7F75">
        <w:rPr>
          <w:rFonts w:ascii="Times New Roman" w:hAnsi="Times New Roman" w:cs="Times New Roman"/>
          <w:sz w:val="24"/>
          <w:szCs w:val="24"/>
        </w:rPr>
        <w:t xml:space="preserve"> (</w:t>
      </w:r>
      <w:hyperlink r:id="rId42" w:tooltip="Федеральный закон от 29.12.2012 N 273-ФЗ (ред. от 08.08.2024) &quot;Об образовании в Российской Федерации&quot; (с изм. и доп., вступ. в силу с 01.09.2024){КонсультантПлюс}" w:history="1">
        <w:r w:rsidRPr="001248A6">
          <w:rPr>
            <w:rFonts w:ascii="Times New Roman" w:hAnsi="Times New Roman" w:cs="Times New Roman"/>
            <w:sz w:val="24"/>
            <w:szCs w:val="24"/>
          </w:rPr>
          <w:t>Часть 8.1 статьи 70</w:t>
        </w:r>
      </w:hyperlink>
      <w:r w:rsidRPr="001248A6">
        <w:rPr>
          <w:rFonts w:ascii="Times New Roman" w:hAnsi="Times New Roman" w:cs="Times New Roman"/>
          <w:sz w:val="24"/>
          <w:szCs w:val="24"/>
        </w:rPr>
        <w:t xml:space="preserve"> Федерального закона N 273-ФЗ</w:t>
      </w:r>
      <w:r w:rsidR="006C7F75">
        <w:rPr>
          <w:rFonts w:ascii="Times New Roman" w:hAnsi="Times New Roman" w:cs="Times New Roman"/>
          <w:sz w:val="24"/>
          <w:szCs w:val="24"/>
        </w:rPr>
        <w:t>)</w:t>
      </w:r>
      <w:r w:rsidR="008606FF" w:rsidRPr="008606FF">
        <w:rPr>
          <w:rFonts w:ascii="Times New Roman" w:hAnsi="Times New Roman" w:cs="Times New Roman"/>
          <w:sz w:val="24"/>
          <w:szCs w:val="24"/>
        </w:rPr>
        <w:t xml:space="preserve"> </w:t>
      </w:r>
      <w:r w:rsidR="008606FF">
        <w:rPr>
          <w:rFonts w:ascii="Times New Roman" w:hAnsi="Times New Roman" w:cs="Times New Roman"/>
          <w:sz w:val="24"/>
          <w:szCs w:val="24"/>
        </w:rPr>
        <w:t>– 3 балла</w:t>
      </w:r>
      <w:r w:rsidR="006C7F75">
        <w:rPr>
          <w:rFonts w:ascii="Times New Roman" w:hAnsi="Times New Roman" w:cs="Times New Roman"/>
          <w:sz w:val="24"/>
          <w:szCs w:val="24"/>
        </w:rPr>
        <w:t>;</w:t>
      </w:r>
    </w:p>
    <w:p w:rsidR="006C7F75"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5) наличие золотого, серебряного или бронзового знака отличия Всероссийского физкультурно-спортивного комплекса "Готов к труду и обороне" (ГТО) (далее - знак ГТО), которым поступающий награжден в соответствии с Порядком награждения лиц, выполнивших нормативы испытаний (тестов) Всероссийского физкультурно-спортивного комплекса "Готов к труду и обороне" (ГТО), соответствующими знаками отличия Всероссийского физкультурно-спортивного комплекса "Готов к труду и обороне" (ГТО)</w:t>
      </w:r>
      <w:r w:rsidR="008606FF">
        <w:rPr>
          <w:rFonts w:ascii="Times New Roman" w:hAnsi="Times New Roman" w:cs="Times New Roman"/>
          <w:sz w:val="24"/>
          <w:szCs w:val="24"/>
        </w:rPr>
        <w:t xml:space="preserve"> – 2 балла</w:t>
      </w:r>
      <w:r w:rsidR="006C7F75">
        <w:rPr>
          <w:rFonts w:ascii="Times New Roman" w:hAnsi="Times New Roman" w:cs="Times New Roman"/>
          <w:sz w:val="24"/>
          <w:szCs w:val="24"/>
        </w:rPr>
        <w:t>;</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 xml:space="preserve">6) иные спортивные достижения, перечень которых определяется </w:t>
      </w:r>
      <w:r w:rsidR="00401A22">
        <w:rPr>
          <w:rFonts w:ascii="Times New Roman" w:hAnsi="Times New Roman" w:cs="Times New Roman"/>
          <w:sz w:val="24"/>
          <w:szCs w:val="24"/>
        </w:rPr>
        <w:t>Институтом</w:t>
      </w:r>
      <w:r w:rsidR="008606FF">
        <w:rPr>
          <w:rFonts w:ascii="Times New Roman" w:hAnsi="Times New Roman" w:cs="Times New Roman"/>
          <w:sz w:val="24"/>
          <w:szCs w:val="24"/>
        </w:rPr>
        <w:t xml:space="preserve"> – 2 балла</w:t>
      </w:r>
      <w:r w:rsidRPr="001248A6">
        <w:rPr>
          <w:rFonts w:ascii="Times New Roman" w:hAnsi="Times New Roman" w:cs="Times New Roman"/>
          <w:sz w:val="24"/>
          <w:szCs w:val="24"/>
        </w:rPr>
        <w:t>;</w:t>
      </w:r>
    </w:p>
    <w:p w:rsidR="008724A8" w:rsidRDefault="00135128" w:rsidP="00135128">
      <w:pPr>
        <w:pStyle w:val="ConsPlusNormal"/>
        <w:ind w:firstLine="540"/>
        <w:jc w:val="both"/>
        <w:rPr>
          <w:rFonts w:ascii="Times New Roman" w:hAnsi="Times New Roman" w:cs="Times New Roman"/>
          <w:color w:val="000000"/>
          <w:sz w:val="24"/>
          <w:szCs w:val="24"/>
        </w:rPr>
      </w:pPr>
      <w:r w:rsidRPr="001248A6">
        <w:rPr>
          <w:rFonts w:ascii="Times New Roman" w:hAnsi="Times New Roman" w:cs="Times New Roman"/>
          <w:sz w:val="24"/>
          <w:szCs w:val="24"/>
        </w:rPr>
        <w:t xml:space="preserve">7) </w:t>
      </w:r>
      <w:r w:rsidR="008724A8" w:rsidRPr="00AE31A5">
        <w:rPr>
          <w:rFonts w:ascii="Times New Roman" w:hAnsi="Times New Roman" w:cs="Times New Roman"/>
          <w:color w:val="000000"/>
          <w:sz w:val="24"/>
          <w:szCs w:val="24"/>
        </w:rPr>
        <w:t xml:space="preserve">наличие полученного в организациях Российской Федерации, осуществляющих образовательную деятельность, дополнительного образования по дополнительным общеобразовательным программам в области искусств, физической культуры и спорта, соответствующим конкурсному профилю (по решению </w:t>
      </w:r>
      <w:r w:rsidR="00A80367">
        <w:rPr>
          <w:rFonts w:ascii="Times New Roman" w:hAnsi="Times New Roman" w:cs="Times New Roman"/>
          <w:sz w:val="24"/>
          <w:szCs w:val="24"/>
        </w:rPr>
        <w:t>Института</w:t>
      </w:r>
      <w:r w:rsidR="00A80367" w:rsidRPr="001248A6">
        <w:rPr>
          <w:rFonts w:ascii="Times New Roman" w:hAnsi="Times New Roman" w:cs="Times New Roman"/>
          <w:sz w:val="24"/>
          <w:szCs w:val="24"/>
        </w:rPr>
        <w:t xml:space="preserve"> </w:t>
      </w:r>
      <w:r w:rsidR="008724A8" w:rsidRPr="00AE31A5">
        <w:rPr>
          <w:rFonts w:ascii="Times New Roman" w:hAnsi="Times New Roman" w:cs="Times New Roman"/>
          <w:color w:val="000000"/>
          <w:sz w:val="24"/>
          <w:szCs w:val="24"/>
        </w:rPr>
        <w:t>- с указанием срока обучения или объема образовательной программы)</w:t>
      </w:r>
      <w:r w:rsidR="008606FF">
        <w:rPr>
          <w:rFonts w:ascii="Times New Roman" w:hAnsi="Times New Roman" w:cs="Times New Roman"/>
          <w:color w:val="000000"/>
          <w:sz w:val="24"/>
          <w:szCs w:val="24"/>
        </w:rPr>
        <w:t xml:space="preserve"> </w:t>
      </w:r>
      <w:r w:rsidR="008606FF">
        <w:rPr>
          <w:rFonts w:ascii="Times New Roman" w:hAnsi="Times New Roman" w:cs="Times New Roman"/>
          <w:sz w:val="24"/>
          <w:szCs w:val="24"/>
        </w:rPr>
        <w:t>– 2 балла</w:t>
      </w:r>
      <w:r w:rsidR="008724A8" w:rsidRPr="00AE31A5">
        <w:rPr>
          <w:rFonts w:ascii="Times New Roman" w:hAnsi="Times New Roman" w:cs="Times New Roman"/>
          <w:color w:val="000000"/>
          <w:sz w:val="24"/>
          <w:szCs w:val="24"/>
        </w:rPr>
        <w:t>;</w:t>
      </w:r>
    </w:p>
    <w:p w:rsidR="00FB4643" w:rsidRPr="006A6975" w:rsidRDefault="00FB4643" w:rsidP="00FB4643">
      <w:pPr>
        <w:pStyle w:val="ConsPlusNormal"/>
        <w:ind w:firstLine="540"/>
        <w:jc w:val="both"/>
        <w:rPr>
          <w:rFonts w:ascii="Times New Roman" w:hAnsi="Times New Roman" w:cs="Times New Roman"/>
          <w:sz w:val="24"/>
          <w:szCs w:val="24"/>
        </w:rPr>
      </w:pPr>
      <w:r w:rsidRPr="006A6975">
        <w:rPr>
          <w:rFonts w:ascii="Times New Roman" w:hAnsi="Times New Roman" w:cs="Times New Roman"/>
          <w:sz w:val="24"/>
          <w:szCs w:val="24"/>
        </w:rPr>
        <w:t xml:space="preserve">(в ред. </w:t>
      </w:r>
      <w:hyperlink r:id="rId43" w:tooltip="Приказ Минобрнауки России от 26.11.2025 N 905 &quot;О внесении изменений в 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н">
        <w:r w:rsidRPr="006A6975">
          <w:rPr>
            <w:rFonts w:ascii="Times New Roman" w:hAnsi="Times New Roman" w:cs="Times New Roman"/>
            <w:sz w:val="24"/>
            <w:szCs w:val="24"/>
          </w:rPr>
          <w:t>Приказа</w:t>
        </w:r>
      </w:hyperlink>
      <w:r w:rsidRPr="006A6975">
        <w:rPr>
          <w:rFonts w:ascii="Times New Roman" w:hAnsi="Times New Roman" w:cs="Times New Roman"/>
          <w:sz w:val="24"/>
          <w:szCs w:val="24"/>
        </w:rPr>
        <w:t xml:space="preserve"> Минобрнауки России от 26.11.2025 N 905).</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 xml:space="preserve">8) волонтерская (добровольческая) деятельность, содержание и сроки осуществления которой соответствуют критериям, установленным </w:t>
      </w:r>
      <w:r w:rsidR="00401A22">
        <w:rPr>
          <w:rFonts w:ascii="Times New Roman" w:hAnsi="Times New Roman" w:cs="Times New Roman"/>
          <w:sz w:val="24"/>
          <w:szCs w:val="24"/>
        </w:rPr>
        <w:t>Институтом</w:t>
      </w:r>
      <w:r w:rsidR="008606FF">
        <w:rPr>
          <w:rFonts w:ascii="Times New Roman" w:hAnsi="Times New Roman" w:cs="Times New Roman"/>
          <w:sz w:val="24"/>
          <w:szCs w:val="24"/>
        </w:rPr>
        <w:t xml:space="preserve"> – 2 балла</w:t>
      </w:r>
      <w:r w:rsidRPr="001248A6">
        <w:rPr>
          <w:rFonts w:ascii="Times New Roman" w:hAnsi="Times New Roman" w:cs="Times New Roman"/>
          <w:sz w:val="24"/>
          <w:szCs w:val="24"/>
        </w:rPr>
        <w:t>;</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 xml:space="preserve">9) оценка, выставленная </w:t>
      </w:r>
      <w:r w:rsidR="00401A22">
        <w:rPr>
          <w:rFonts w:ascii="Times New Roman" w:hAnsi="Times New Roman" w:cs="Times New Roman"/>
          <w:sz w:val="24"/>
          <w:szCs w:val="24"/>
        </w:rPr>
        <w:t>Институтом</w:t>
      </w:r>
      <w:r w:rsidR="00401A22" w:rsidRPr="001248A6">
        <w:rPr>
          <w:rFonts w:ascii="Times New Roman" w:hAnsi="Times New Roman" w:cs="Times New Roman"/>
          <w:sz w:val="24"/>
          <w:szCs w:val="24"/>
        </w:rPr>
        <w:t xml:space="preserve"> </w:t>
      </w:r>
      <w:r w:rsidRPr="001248A6">
        <w:rPr>
          <w:rFonts w:ascii="Times New Roman" w:hAnsi="Times New Roman" w:cs="Times New Roman"/>
          <w:sz w:val="24"/>
          <w:szCs w:val="24"/>
        </w:rPr>
        <w:t>по результатам проверки итогового сочинения, являющегося условием допуска к государственной</w:t>
      </w:r>
      <w:r w:rsidR="00401A22">
        <w:rPr>
          <w:rFonts w:ascii="Times New Roman" w:hAnsi="Times New Roman" w:cs="Times New Roman"/>
          <w:sz w:val="24"/>
          <w:szCs w:val="24"/>
        </w:rPr>
        <w:t xml:space="preserve"> </w:t>
      </w:r>
      <w:r w:rsidRPr="001248A6">
        <w:rPr>
          <w:rFonts w:ascii="Times New Roman" w:hAnsi="Times New Roman" w:cs="Times New Roman"/>
          <w:sz w:val="24"/>
          <w:szCs w:val="24"/>
        </w:rPr>
        <w:t>итоговой аттестации по образовательной программе среднего общего образования</w:t>
      </w:r>
      <w:r w:rsidR="008606FF">
        <w:rPr>
          <w:rFonts w:ascii="Times New Roman" w:hAnsi="Times New Roman" w:cs="Times New Roman"/>
          <w:sz w:val="24"/>
          <w:szCs w:val="24"/>
        </w:rPr>
        <w:t xml:space="preserve"> – 2 балла</w:t>
      </w:r>
      <w:r w:rsidRPr="001248A6">
        <w:rPr>
          <w:rFonts w:ascii="Times New Roman" w:hAnsi="Times New Roman" w:cs="Times New Roman"/>
          <w:sz w:val="24"/>
          <w:szCs w:val="24"/>
        </w:rPr>
        <w:t>;</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 xml:space="preserve">10) наличие статуса победителя (призера) национального и (или) международного чемпионата по профессиональному мастерству среди инвалидов и лиц с ограниченными возможностями здоровья "Абилимпикс" </w:t>
      </w:r>
      <w:r w:rsidR="00401A22">
        <w:rPr>
          <w:rFonts w:ascii="Times New Roman" w:hAnsi="Times New Roman" w:cs="Times New Roman"/>
          <w:sz w:val="24"/>
          <w:szCs w:val="24"/>
        </w:rPr>
        <w:t>(</w:t>
      </w:r>
      <w:r w:rsidRPr="001248A6">
        <w:rPr>
          <w:rFonts w:ascii="Times New Roman" w:hAnsi="Times New Roman" w:cs="Times New Roman"/>
          <w:sz w:val="24"/>
          <w:szCs w:val="24"/>
        </w:rPr>
        <w:t>Распоряжение Правительства Российской Федераци</w:t>
      </w:r>
      <w:r w:rsidR="00401A22">
        <w:rPr>
          <w:rFonts w:ascii="Times New Roman" w:hAnsi="Times New Roman" w:cs="Times New Roman"/>
          <w:sz w:val="24"/>
          <w:szCs w:val="24"/>
        </w:rPr>
        <w:t>и от 26 февраля 2018 г. N 312-р)</w:t>
      </w:r>
      <w:r w:rsidR="008606FF">
        <w:rPr>
          <w:rFonts w:ascii="Times New Roman" w:hAnsi="Times New Roman" w:cs="Times New Roman"/>
          <w:sz w:val="24"/>
          <w:szCs w:val="24"/>
        </w:rPr>
        <w:t xml:space="preserve"> – 2 балла</w:t>
      </w:r>
      <w:r w:rsidR="00401A22">
        <w:rPr>
          <w:rFonts w:ascii="Times New Roman" w:hAnsi="Times New Roman" w:cs="Times New Roman"/>
          <w:sz w:val="24"/>
          <w:szCs w:val="24"/>
        </w:rPr>
        <w:t>.</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56. При приеме на обучение по программам бакалавриата, программам специалитета:</w:t>
      </w:r>
    </w:p>
    <w:p w:rsidR="00135128" w:rsidRPr="001248A6" w:rsidRDefault="00401A22"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 xml:space="preserve">в случае начисления баллов за наличие аттестата о среднем общем образовании с отличием </w:t>
      </w:r>
      <w:r w:rsidR="009E4397">
        <w:rPr>
          <w:rFonts w:ascii="Times New Roman" w:hAnsi="Times New Roman" w:cs="Times New Roman"/>
          <w:sz w:val="24"/>
          <w:szCs w:val="24"/>
        </w:rPr>
        <w:t>Институт</w:t>
      </w:r>
      <w:r w:rsidR="00135128" w:rsidRPr="001248A6">
        <w:rPr>
          <w:rFonts w:ascii="Times New Roman" w:hAnsi="Times New Roman" w:cs="Times New Roman"/>
          <w:sz w:val="24"/>
          <w:szCs w:val="24"/>
        </w:rPr>
        <w:t xml:space="preserve"> может учитывать наличие полученной в образовательной организации Российской Федерации медали "За особые успехи в учении" I или II степени;</w:t>
      </w:r>
    </w:p>
    <w:p w:rsidR="00135128" w:rsidRPr="001248A6" w:rsidRDefault="00401A22"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 xml:space="preserve">начисление баллов за наличие знака ГТО осуществляется по решению </w:t>
      </w:r>
      <w:r>
        <w:rPr>
          <w:rFonts w:ascii="Times New Roman" w:hAnsi="Times New Roman" w:cs="Times New Roman"/>
          <w:sz w:val="24"/>
          <w:szCs w:val="24"/>
        </w:rPr>
        <w:t>Института</w:t>
      </w:r>
      <w:r w:rsidR="00135128" w:rsidRPr="001248A6">
        <w:rPr>
          <w:rFonts w:ascii="Times New Roman" w:hAnsi="Times New Roman" w:cs="Times New Roman"/>
          <w:sz w:val="24"/>
          <w:szCs w:val="24"/>
        </w:rPr>
        <w:t>, если поступающий в текущем и (или) предшествующем году относится (относился) к возрастной группе, в которой получен знак ГТО;</w:t>
      </w:r>
    </w:p>
    <w:p w:rsidR="00401A22" w:rsidRDefault="00401A22"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 xml:space="preserve">наличие знака ГТО подтверждается удостоверением к нему, или сведениями, размещенными на официальном сайте Министерства спорта Российской Федерации или на официальном сайте Всероссийского физкультурно-спортивного комплекса "Готов к труду и </w:t>
      </w:r>
      <w:r w:rsidR="00135128" w:rsidRPr="001248A6">
        <w:rPr>
          <w:rFonts w:ascii="Times New Roman" w:hAnsi="Times New Roman" w:cs="Times New Roman"/>
          <w:sz w:val="24"/>
          <w:szCs w:val="24"/>
        </w:rPr>
        <w:lastRenderedPageBreak/>
        <w:t xml:space="preserve">обороне" (ГТО) в информационно-телекоммуникационной сети "Интернет", или копией распорядительного акта (выпиской из распорядительного акта) Министерства спорта Российской Федерации о награждении золотым знаком ГТО, копией распорядительного акта (выпиской из распорядительного акта) органа исполнительной власти субъекта Российской Федерации о награждении серебряным или бронзовым знаком ГТО. Копия распорядительного акта (выписка из распорядительного акта) должна быть заверена должностным лицом </w:t>
      </w:r>
      <w:r w:rsidR="00A80367" w:rsidRPr="00AE31A5">
        <w:rPr>
          <w:rFonts w:ascii="Times New Roman" w:hAnsi="Times New Roman" w:cs="Times New Roman"/>
          <w:color w:val="000000"/>
          <w:sz w:val="24"/>
          <w:szCs w:val="24"/>
        </w:rPr>
        <w:t>Министерства спорта Российской Федерации или органа исполнительной власти субъекта Российской Федерации</w:t>
      </w:r>
      <w:r>
        <w:rPr>
          <w:rFonts w:ascii="Times New Roman" w:hAnsi="Times New Roman" w:cs="Times New Roman"/>
          <w:sz w:val="24"/>
          <w:szCs w:val="24"/>
        </w:rPr>
        <w:t>;</w:t>
      </w:r>
    </w:p>
    <w:p w:rsidR="00FB4643" w:rsidRPr="006A6975" w:rsidRDefault="00FB4643" w:rsidP="00FB4643">
      <w:pPr>
        <w:pStyle w:val="ConsPlusNormal"/>
        <w:ind w:firstLine="540"/>
        <w:jc w:val="both"/>
        <w:rPr>
          <w:rFonts w:ascii="Times New Roman" w:hAnsi="Times New Roman" w:cs="Times New Roman"/>
          <w:sz w:val="24"/>
          <w:szCs w:val="24"/>
        </w:rPr>
      </w:pPr>
      <w:r w:rsidRPr="006A6975">
        <w:rPr>
          <w:rFonts w:ascii="Times New Roman" w:hAnsi="Times New Roman" w:cs="Times New Roman"/>
          <w:sz w:val="24"/>
          <w:szCs w:val="24"/>
        </w:rPr>
        <w:t xml:space="preserve">(в ред. </w:t>
      </w:r>
      <w:hyperlink r:id="rId44" w:tooltip="Приказ Минобрнауки России от 26.11.2025 N 905 &quot;О внесении изменений в 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н">
        <w:r w:rsidRPr="006A6975">
          <w:rPr>
            <w:rFonts w:ascii="Times New Roman" w:hAnsi="Times New Roman" w:cs="Times New Roman"/>
            <w:sz w:val="24"/>
            <w:szCs w:val="24"/>
          </w:rPr>
          <w:t>Приказа</w:t>
        </w:r>
      </w:hyperlink>
      <w:r w:rsidRPr="006A6975">
        <w:rPr>
          <w:rFonts w:ascii="Times New Roman" w:hAnsi="Times New Roman" w:cs="Times New Roman"/>
          <w:sz w:val="24"/>
          <w:szCs w:val="24"/>
        </w:rPr>
        <w:t xml:space="preserve"> Минобрнауки России от 26.11.2025 N 905).</w:t>
      </w:r>
    </w:p>
    <w:p w:rsidR="00135128" w:rsidRPr="001248A6" w:rsidRDefault="00401A22"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начисление баллов за наличие знака ГТО осуществляется однократно.</w:t>
      </w:r>
    </w:p>
    <w:p w:rsidR="00135128"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5</w:t>
      </w:r>
      <w:r w:rsidR="00401A22">
        <w:rPr>
          <w:rFonts w:ascii="Times New Roman" w:hAnsi="Times New Roman" w:cs="Times New Roman"/>
          <w:sz w:val="24"/>
          <w:szCs w:val="24"/>
        </w:rPr>
        <w:t>7</w:t>
      </w:r>
      <w:r w:rsidRPr="001248A6">
        <w:rPr>
          <w:rFonts w:ascii="Times New Roman" w:hAnsi="Times New Roman" w:cs="Times New Roman"/>
          <w:sz w:val="24"/>
          <w:szCs w:val="24"/>
        </w:rPr>
        <w:t xml:space="preserve">. Порядок учета общих индивидуальных достижений, в том числе количество баллов, начисляемых за общие индивидуальные достижения, устанавливается </w:t>
      </w:r>
      <w:r w:rsidR="00401A22">
        <w:rPr>
          <w:rFonts w:ascii="Times New Roman" w:hAnsi="Times New Roman" w:cs="Times New Roman"/>
          <w:sz w:val="24"/>
          <w:szCs w:val="24"/>
        </w:rPr>
        <w:t>Институтом</w:t>
      </w:r>
      <w:r w:rsidR="00401A22" w:rsidRPr="001248A6">
        <w:rPr>
          <w:rFonts w:ascii="Times New Roman" w:hAnsi="Times New Roman" w:cs="Times New Roman"/>
          <w:sz w:val="24"/>
          <w:szCs w:val="24"/>
        </w:rPr>
        <w:t xml:space="preserve"> </w:t>
      </w:r>
      <w:r w:rsidRPr="001248A6">
        <w:rPr>
          <w:rFonts w:ascii="Times New Roman" w:hAnsi="Times New Roman" w:cs="Times New Roman"/>
          <w:sz w:val="24"/>
          <w:szCs w:val="24"/>
        </w:rPr>
        <w:t>самостоятельно.</w:t>
      </w:r>
    </w:p>
    <w:p w:rsidR="00401A22"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5</w:t>
      </w:r>
      <w:r w:rsidR="00401A22">
        <w:rPr>
          <w:rFonts w:ascii="Times New Roman" w:hAnsi="Times New Roman" w:cs="Times New Roman"/>
          <w:sz w:val="24"/>
          <w:szCs w:val="24"/>
        </w:rPr>
        <w:t>8</w:t>
      </w:r>
      <w:r w:rsidRPr="001248A6">
        <w:rPr>
          <w:rFonts w:ascii="Times New Roman" w:hAnsi="Times New Roman" w:cs="Times New Roman"/>
          <w:sz w:val="24"/>
          <w:szCs w:val="24"/>
        </w:rPr>
        <w:t xml:space="preserve">. В качестве индивидуальных достижений, учитываемых при равенстве поступающих по иным критериям ранжирования в конкурсных списках, </w:t>
      </w:r>
      <w:r w:rsidR="009E4397">
        <w:rPr>
          <w:rFonts w:ascii="Times New Roman" w:hAnsi="Times New Roman" w:cs="Times New Roman"/>
          <w:sz w:val="24"/>
          <w:szCs w:val="24"/>
        </w:rPr>
        <w:t xml:space="preserve">Институт </w:t>
      </w:r>
      <w:r w:rsidRPr="001248A6">
        <w:rPr>
          <w:rFonts w:ascii="Times New Roman" w:hAnsi="Times New Roman" w:cs="Times New Roman"/>
          <w:sz w:val="24"/>
          <w:szCs w:val="24"/>
        </w:rPr>
        <w:t xml:space="preserve">устанавливает средний балл документа об образовании, и (или) баллы по отдельным предметам, учебным дисциплинам, и (или) иные индивидуальные достижения. </w:t>
      </w:r>
    </w:p>
    <w:p w:rsidR="00135128" w:rsidRPr="001248A6" w:rsidRDefault="00401A22"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59. </w:t>
      </w:r>
      <w:r w:rsidR="00135128" w:rsidRPr="001248A6">
        <w:rPr>
          <w:rFonts w:ascii="Times New Roman" w:hAnsi="Times New Roman" w:cs="Times New Roman"/>
          <w:sz w:val="24"/>
          <w:szCs w:val="24"/>
        </w:rPr>
        <w:t xml:space="preserve">В случае равенства поступающих по указанным достижениям перечень таких достижений может быть дополнен в период проведения приема на обучение. Порядок учета индивидуальных достижений, учитываемых при равенстве поступающих по иным критериям ранжирования в конкурсных списках, устанавливается </w:t>
      </w:r>
      <w:r>
        <w:rPr>
          <w:rFonts w:ascii="Times New Roman" w:hAnsi="Times New Roman" w:cs="Times New Roman"/>
          <w:sz w:val="24"/>
          <w:szCs w:val="24"/>
        </w:rPr>
        <w:t>Институтом</w:t>
      </w:r>
      <w:r w:rsidRPr="001248A6">
        <w:rPr>
          <w:rFonts w:ascii="Times New Roman" w:hAnsi="Times New Roman" w:cs="Times New Roman"/>
          <w:sz w:val="24"/>
          <w:szCs w:val="24"/>
        </w:rPr>
        <w:t xml:space="preserve"> </w:t>
      </w:r>
      <w:r w:rsidR="00135128" w:rsidRPr="001248A6">
        <w:rPr>
          <w:rFonts w:ascii="Times New Roman" w:hAnsi="Times New Roman" w:cs="Times New Roman"/>
          <w:sz w:val="24"/>
          <w:szCs w:val="24"/>
        </w:rPr>
        <w:t>самостоятельно.</w:t>
      </w:r>
    </w:p>
    <w:p w:rsidR="00135128" w:rsidRPr="001248A6" w:rsidRDefault="00135128" w:rsidP="00135128">
      <w:pPr>
        <w:pStyle w:val="ConsPlusNormal"/>
        <w:jc w:val="center"/>
        <w:rPr>
          <w:rFonts w:ascii="Times New Roman" w:hAnsi="Times New Roman" w:cs="Times New Roman"/>
          <w:sz w:val="24"/>
          <w:szCs w:val="24"/>
        </w:rPr>
      </w:pPr>
    </w:p>
    <w:p w:rsidR="00135128" w:rsidRPr="001248A6" w:rsidRDefault="00135128" w:rsidP="00135128">
      <w:pPr>
        <w:pStyle w:val="ConsPlusTitle"/>
        <w:jc w:val="center"/>
        <w:outlineLvl w:val="1"/>
        <w:rPr>
          <w:rFonts w:ascii="Times New Roman" w:hAnsi="Times New Roman" w:cs="Times New Roman"/>
        </w:rPr>
      </w:pPr>
      <w:r w:rsidRPr="001248A6">
        <w:rPr>
          <w:rFonts w:ascii="Times New Roman" w:hAnsi="Times New Roman" w:cs="Times New Roman"/>
        </w:rPr>
        <w:t>V. Особые права при приеме на обучение по программам</w:t>
      </w:r>
    </w:p>
    <w:p w:rsidR="00135128" w:rsidRPr="001248A6" w:rsidRDefault="00135128" w:rsidP="00401A22">
      <w:pPr>
        <w:pStyle w:val="ConsPlusTitle"/>
        <w:jc w:val="center"/>
        <w:rPr>
          <w:rFonts w:ascii="Times New Roman" w:hAnsi="Times New Roman" w:cs="Times New Roman"/>
        </w:rPr>
      </w:pPr>
      <w:r w:rsidRPr="001248A6">
        <w:rPr>
          <w:rFonts w:ascii="Times New Roman" w:hAnsi="Times New Roman" w:cs="Times New Roman"/>
        </w:rPr>
        <w:t>бакалавриата и программам специалитета</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60. Поступающим на обучение по программам бакалавриата и программам специалитета предоставляются следующие особые права:</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 xml:space="preserve">1) лицам, указанным в </w:t>
      </w:r>
      <w:hyperlink r:id="rId45" w:tooltip="Федеральный закон от 29.12.2012 N 273-ФЗ (ред. от 08.08.2024) &quot;Об образовании в Российской Федерации&quot; (с изм. и доп., вступ. в силу с 01.09.2024){КонсультантПлюс}" w:history="1">
        <w:r w:rsidRPr="001248A6">
          <w:rPr>
            <w:rFonts w:ascii="Times New Roman" w:hAnsi="Times New Roman" w:cs="Times New Roman"/>
            <w:sz w:val="24"/>
            <w:szCs w:val="24"/>
          </w:rPr>
          <w:t>части 4 статьи 71</w:t>
        </w:r>
      </w:hyperlink>
      <w:r w:rsidRPr="001248A6">
        <w:rPr>
          <w:rFonts w:ascii="Times New Roman" w:hAnsi="Times New Roman" w:cs="Times New Roman"/>
          <w:sz w:val="24"/>
          <w:szCs w:val="24"/>
        </w:rPr>
        <w:t xml:space="preserve"> Федерального закона N 273-ФЗ, - право на прием без вступительных испытаний. Лицам, указанным в </w:t>
      </w:r>
      <w:hyperlink r:id="rId46" w:tooltip="Федеральный закон от 29.12.2012 N 273-ФЗ (ред. от 08.08.2024) &quot;Об образовании в Российской Федерации&quot; (с изм. и доп., вступ. в силу с 01.09.2024){КонсультантПлюс}" w:history="1">
        <w:r w:rsidRPr="001248A6">
          <w:rPr>
            <w:rFonts w:ascii="Times New Roman" w:hAnsi="Times New Roman" w:cs="Times New Roman"/>
            <w:sz w:val="24"/>
            <w:szCs w:val="24"/>
          </w:rPr>
          <w:t>пункте 2 части 4 статьи 71</w:t>
        </w:r>
      </w:hyperlink>
      <w:r w:rsidRPr="001248A6">
        <w:rPr>
          <w:rFonts w:ascii="Times New Roman" w:hAnsi="Times New Roman" w:cs="Times New Roman"/>
          <w:sz w:val="24"/>
          <w:szCs w:val="24"/>
        </w:rPr>
        <w:t xml:space="preserve"> Федерального закона N 273-ФЗ, указанное право предоставляется по специальностям и (или) направлениям подготовки в области физической культуры и спорта;</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 xml:space="preserve">2) по решению </w:t>
      </w:r>
      <w:r w:rsidR="009E2C9A">
        <w:rPr>
          <w:rFonts w:ascii="Times New Roman" w:hAnsi="Times New Roman" w:cs="Times New Roman"/>
          <w:sz w:val="24"/>
          <w:szCs w:val="24"/>
        </w:rPr>
        <w:t xml:space="preserve">Института </w:t>
      </w:r>
      <w:r w:rsidRPr="001248A6">
        <w:rPr>
          <w:rFonts w:ascii="Times New Roman" w:hAnsi="Times New Roman" w:cs="Times New Roman"/>
          <w:sz w:val="24"/>
          <w:szCs w:val="24"/>
        </w:rPr>
        <w:t xml:space="preserve">лицам, указанным в части </w:t>
      </w:r>
      <w:hyperlink r:id="rId47" w:tooltip="Федеральный закон от 29.12.2012 N 273-ФЗ (ред. от 08.08.2024) &quot;Об образовании в Российской Федерации&quot; (с изм. и доп., вступ. в силу с 01.09.2024){КонсультантПлюс}" w:history="1">
        <w:r w:rsidRPr="001248A6">
          <w:rPr>
            <w:rFonts w:ascii="Times New Roman" w:hAnsi="Times New Roman" w:cs="Times New Roman"/>
            <w:sz w:val="24"/>
            <w:szCs w:val="24"/>
          </w:rPr>
          <w:t>12 статьи 71</w:t>
        </w:r>
      </w:hyperlink>
      <w:r w:rsidRPr="001248A6">
        <w:rPr>
          <w:rFonts w:ascii="Times New Roman" w:hAnsi="Times New Roman" w:cs="Times New Roman"/>
          <w:sz w:val="24"/>
          <w:szCs w:val="24"/>
        </w:rPr>
        <w:t xml:space="preserve"> Федерального закона N 273-ФЗ:</w:t>
      </w:r>
    </w:p>
    <w:p w:rsidR="00135128" w:rsidRPr="001248A6" w:rsidRDefault="009E2C9A"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право на прием без вступительных испытаний;</w:t>
      </w:r>
    </w:p>
    <w:p w:rsidR="00135128" w:rsidRPr="001248A6" w:rsidRDefault="009E2C9A"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 xml:space="preserve">право быть приравненными к лицам, набравшим максимальное количество баллов ЕГЭ по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r:id="rId48" w:tooltip="Федеральный закон от 29.12.2012 N 273-ФЗ (ред. от 08.08.2024) &quot;Об образовании в Российской Федерации&quot; (с изм. и доп., вступ. в силу с 01.09.2024){КонсультантПлюс}" w:history="1">
        <w:r w:rsidR="00135128" w:rsidRPr="001248A6">
          <w:rPr>
            <w:rFonts w:ascii="Times New Roman" w:hAnsi="Times New Roman" w:cs="Times New Roman"/>
            <w:sz w:val="24"/>
            <w:szCs w:val="24"/>
          </w:rPr>
          <w:t>частями 7</w:t>
        </w:r>
      </w:hyperlink>
      <w:r w:rsidR="00135128" w:rsidRPr="001248A6">
        <w:rPr>
          <w:rFonts w:ascii="Times New Roman" w:hAnsi="Times New Roman" w:cs="Times New Roman"/>
          <w:sz w:val="24"/>
          <w:szCs w:val="24"/>
        </w:rPr>
        <w:t xml:space="preserve"> и </w:t>
      </w:r>
      <w:hyperlink r:id="rId49" w:tooltip="Федеральный закон от 29.12.2012 N 273-ФЗ (ред. от 08.08.2024) &quot;Об образовании в Российской Федерации&quot; (с изм. и доп., вступ. в силу с 01.09.2024){КонсультантПлюс}" w:history="1">
        <w:r w:rsidR="00135128" w:rsidRPr="001248A6">
          <w:rPr>
            <w:rFonts w:ascii="Times New Roman" w:hAnsi="Times New Roman" w:cs="Times New Roman"/>
            <w:sz w:val="24"/>
            <w:szCs w:val="24"/>
          </w:rPr>
          <w:t>8 статьи 70</w:t>
        </w:r>
      </w:hyperlink>
      <w:r w:rsidR="00135128" w:rsidRPr="001248A6">
        <w:rPr>
          <w:rFonts w:ascii="Times New Roman" w:hAnsi="Times New Roman" w:cs="Times New Roman"/>
          <w:sz w:val="24"/>
          <w:szCs w:val="24"/>
        </w:rPr>
        <w:t xml:space="preserve"> Федерального закона N 273-ФЗ. При предоставлении указанного права поступающему устанавливается наивысший результат вступительного испытания (испытаний) - 100 баллов (далее - право на 100 баллов).</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Особые права, указанные в настоящем пункте, могут предоставляться одним и тем же поступающим.</w:t>
      </w:r>
    </w:p>
    <w:p w:rsidR="00135128"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 xml:space="preserve">61. Лицам, имеющим право на прием без вступительных испытаний в соответствии с </w:t>
      </w:r>
      <w:hyperlink r:id="rId50" w:tooltip="Федеральный закон от 29.12.2012 N 273-ФЗ (ред. от 08.08.2024) &quot;Об образовании в Российской Федерации&quot; (с изм. и доп., вступ. в силу с 01.09.2024){КонсультантПлюс}" w:history="1">
        <w:r w:rsidRPr="001248A6">
          <w:rPr>
            <w:rFonts w:ascii="Times New Roman" w:hAnsi="Times New Roman" w:cs="Times New Roman"/>
            <w:sz w:val="24"/>
            <w:szCs w:val="24"/>
          </w:rPr>
          <w:t>частью 4 статьи 71</w:t>
        </w:r>
      </w:hyperlink>
      <w:r w:rsidRPr="001248A6">
        <w:rPr>
          <w:rFonts w:ascii="Times New Roman" w:hAnsi="Times New Roman" w:cs="Times New Roman"/>
          <w:sz w:val="24"/>
          <w:szCs w:val="24"/>
        </w:rPr>
        <w:t xml:space="preserve"> Федерального закона N 273-ФЗ, в течение срока предоставления указанного права, установленного </w:t>
      </w:r>
      <w:hyperlink r:id="rId51" w:tooltip="Федеральный закон от 29.12.2012 N 273-ФЗ (ред. от 08.08.2024) &quot;Об образовании в Российской Федерации&quot; (с изм. и доп., вступ. в силу с 01.09.2024){КонсультантПлюс}" w:history="1">
        <w:r w:rsidRPr="001248A6">
          <w:rPr>
            <w:rFonts w:ascii="Times New Roman" w:hAnsi="Times New Roman" w:cs="Times New Roman"/>
            <w:sz w:val="24"/>
            <w:szCs w:val="24"/>
          </w:rPr>
          <w:t>частью 4 статьи 71</w:t>
        </w:r>
      </w:hyperlink>
      <w:r w:rsidRPr="001248A6">
        <w:rPr>
          <w:rFonts w:ascii="Times New Roman" w:hAnsi="Times New Roman" w:cs="Times New Roman"/>
          <w:sz w:val="24"/>
          <w:szCs w:val="24"/>
        </w:rPr>
        <w:t xml:space="preserve"> Федерального закона N 273-ФЗ, предоставляется преимущество посредством приравнивания к лицам, имеющим 100 баллов по общеобразовательному вступительному испытанию или по дополнительному вступительному испытанию (испытаниям) (далее - особое преимущество).</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 xml:space="preserve">62. При приеме на обучение в рамках контрольных цифр приема поступающий, имеющий право на прием без вступительных испытаний в соответствии с </w:t>
      </w:r>
      <w:hyperlink r:id="rId52" w:tooltip="Федеральный закон от 29.12.2012 N 273-ФЗ (ред. от 08.08.2024) &quot;Об образовании в Российской Федерации&quot; (с изм. и доп., вступ. в силу с 01.09.2024){КонсультантПлюс}" w:history="1">
        <w:r w:rsidRPr="001248A6">
          <w:rPr>
            <w:rFonts w:ascii="Times New Roman" w:hAnsi="Times New Roman" w:cs="Times New Roman"/>
            <w:sz w:val="24"/>
            <w:szCs w:val="24"/>
          </w:rPr>
          <w:t>частью 4</w:t>
        </w:r>
      </w:hyperlink>
      <w:r w:rsidRPr="001248A6">
        <w:rPr>
          <w:rFonts w:ascii="Times New Roman" w:hAnsi="Times New Roman" w:cs="Times New Roman"/>
          <w:sz w:val="24"/>
          <w:szCs w:val="24"/>
        </w:rPr>
        <w:t xml:space="preserve"> и (или) </w:t>
      </w:r>
      <w:hyperlink r:id="rId53" w:tooltip="Федеральный закон от 29.12.2012 N 273-ФЗ (ред. от 08.08.2024) &quot;Об образовании в Российской Федерации&quot; (с изм. и доп., вступ. в силу с 01.09.2024){КонсультантПлюс}" w:history="1">
        <w:r w:rsidRPr="001248A6">
          <w:rPr>
            <w:rFonts w:ascii="Times New Roman" w:hAnsi="Times New Roman" w:cs="Times New Roman"/>
            <w:sz w:val="24"/>
            <w:szCs w:val="24"/>
          </w:rPr>
          <w:t>частью 12 статьи 71</w:t>
        </w:r>
      </w:hyperlink>
      <w:r w:rsidRPr="001248A6">
        <w:rPr>
          <w:rFonts w:ascii="Times New Roman" w:hAnsi="Times New Roman" w:cs="Times New Roman"/>
          <w:sz w:val="24"/>
          <w:szCs w:val="24"/>
        </w:rPr>
        <w:t xml:space="preserve"> Федерального закона N 273-ФЗ, использует указанное право как единое право на прием без вступительных испытаний. Указанное право используется </w:t>
      </w:r>
      <w:r w:rsidRPr="001248A6">
        <w:rPr>
          <w:rFonts w:ascii="Times New Roman" w:hAnsi="Times New Roman" w:cs="Times New Roman"/>
          <w:sz w:val="24"/>
          <w:szCs w:val="24"/>
        </w:rPr>
        <w:lastRenderedPageBreak/>
        <w:t>поступающим для подачи заявления о приеме на обучение только в одну организацию только на одну образовательную программу по выбору поступающего (вне зависимости от количества оснований, дающих указанное право) &lt;22&gt;. В рамках одной организации и одной образовательной программы поступающий может использовать право на прием без вступительных испытаний по различным конкурсным группам. В случае если конкурсный профиль установлен по специальности (нескольким специальностям), направлению (нескольким направлениям) подготовки, нескольким образовательным программам, указанное право используется поступающим по конкурсному профилю в целом.</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 xml:space="preserve">63. Для приема на обучение лиц, имеющих право на прием без вступительных испытаний в соответствии с </w:t>
      </w:r>
      <w:hyperlink r:id="rId54" w:tooltip="Федеральный закон от 29.12.2012 N 273-ФЗ (ред. от 08.08.2024) &quot;Об образовании в Российской Федерации&quot; (с изм. и доп., вступ. в силу с 01.09.2024){КонсультантПлюс}" w:history="1">
        <w:r w:rsidRPr="001248A6">
          <w:rPr>
            <w:rFonts w:ascii="Times New Roman" w:hAnsi="Times New Roman" w:cs="Times New Roman"/>
            <w:sz w:val="24"/>
            <w:szCs w:val="24"/>
          </w:rPr>
          <w:t>частью 4 статьи 71</w:t>
        </w:r>
      </w:hyperlink>
      <w:r w:rsidRPr="001248A6">
        <w:rPr>
          <w:rFonts w:ascii="Times New Roman" w:hAnsi="Times New Roman" w:cs="Times New Roman"/>
          <w:sz w:val="24"/>
          <w:szCs w:val="24"/>
        </w:rPr>
        <w:t xml:space="preserve"> Федерального закона N 273-ФЗ, </w:t>
      </w:r>
      <w:r w:rsidR="009E2C9A">
        <w:rPr>
          <w:rFonts w:ascii="Times New Roman" w:hAnsi="Times New Roman" w:cs="Times New Roman"/>
          <w:sz w:val="24"/>
          <w:szCs w:val="24"/>
        </w:rPr>
        <w:t>Институт</w:t>
      </w:r>
      <w:r w:rsidRPr="001248A6">
        <w:rPr>
          <w:rFonts w:ascii="Times New Roman" w:hAnsi="Times New Roman" w:cs="Times New Roman"/>
          <w:sz w:val="24"/>
          <w:szCs w:val="24"/>
        </w:rPr>
        <w:t>:</w:t>
      </w:r>
    </w:p>
    <w:p w:rsidR="00135128" w:rsidRPr="001248A6" w:rsidRDefault="009E2C9A"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 xml:space="preserve">устанавливает соответствие конкурсных профилей (образовательных программ, специальностей, направлений подготовки, совокупностей специальностей, направлений подготовки) профилям заключительного этапа всероссийской олимпиады школьников, международных олимпиад, указанных в </w:t>
      </w:r>
      <w:hyperlink r:id="rId55" w:tooltip="Федеральный закон от 29.12.2012 N 273-ФЗ (ред. от 08.08.2024) &quot;Об образовании в Российской Федерации&quot; (с изм. и доп., вступ. в силу с 01.09.2024){КонсультантПлюс}" w:history="1">
        <w:r w:rsidR="00135128" w:rsidRPr="001248A6">
          <w:rPr>
            <w:rFonts w:ascii="Times New Roman" w:hAnsi="Times New Roman" w:cs="Times New Roman"/>
            <w:sz w:val="24"/>
            <w:szCs w:val="24"/>
          </w:rPr>
          <w:t>пункте 1 части 4 статьи 71</w:t>
        </w:r>
      </w:hyperlink>
      <w:r w:rsidR="00135128" w:rsidRPr="001248A6">
        <w:rPr>
          <w:rFonts w:ascii="Times New Roman" w:hAnsi="Times New Roman" w:cs="Times New Roman"/>
          <w:sz w:val="24"/>
          <w:szCs w:val="24"/>
        </w:rPr>
        <w:t xml:space="preserve"> Федерального закона N 273-ФЗ (далее - международные олимпиады школьников), спортивным достижениям, указанным в </w:t>
      </w:r>
      <w:hyperlink r:id="rId56" w:tooltip="Федеральный закон от 29.12.2012 N 273-ФЗ (ред. от 08.08.2024) &quot;Об образовании в Российской Федерации&quot; (с изм. и доп., вступ. в силу с 01.09.2024){КонсультантПлюс}" w:history="1">
        <w:r w:rsidR="00135128" w:rsidRPr="001248A6">
          <w:rPr>
            <w:rFonts w:ascii="Times New Roman" w:hAnsi="Times New Roman" w:cs="Times New Roman"/>
            <w:sz w:val="24"/>
            <w:szCs w:val="24"/>
          </w:rPr>
          <w:t>пункте 2 части 4 статьи 71</w:t>
        </w:r>
      </w:hyperlink>
      <w:r w:rsidR="00135128" w:rsidRPr="001248A6">
        <w:rPr>
          <w:rFonts w:ascii="Times New Roman" w:hAnsi="Times New Roman" w:cs="Times New Roman"/>
          <w:sz w:val="24"/>
          <w:szCs w:val="24"/>
        </w:rPr>
        <w:t xml:space="preserve"> Федерального закона N 273-ФЗ (далее - спортивные достижения), для предоставления права на прием без вступительных испытаний либо принимает решение об отсутствии конкурсных профилей, соответствующих профилям заключительного этапа всероссийской олимпиады школьников, международных олимпиад школьников, спортивным достижениям;</w:t>
      </w:r>
    </w:p>
    <w:p w:rsidR="00135128" w:rsidRPr="001248A6" w:rsidRDefault="009E2C9A"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устанавливает особое преимущество по установленным для общеобразовательных вступительных испытаний предметам, которые совпадают с профилями заключительного этапа всероссийской олимпиады школьников, международных олимпиад школьников;</w:t>
      </w:r>
    </w:p>
    <w:p w:rsidR="00135128" w:rsidRPr="001248A6" w:rsidRDefault="009E2C9A"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может установить особое преимущество по иным предметам и (или) дополнительным вступительным испытаниям, которые соответствуют профилям заключительного этапа всероссийской олимпиады школьников, международных олимпиад школьников, спортивным достижениям.</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 xml:space="preserve">64. Для предоставления особых прав в соответствии с </w:t>
      </w:r>
      <w:hyperlink r:id="rId57" w:tooltip="Федеральный закон от 29.12.2012 N 273-ФЗ (ред. от 08.08.2024) &quot;Об образовании в Российской Федерации&quot; (с изм. и доп., вступ. в силу с 01.09.2024){КонсультантПлюс}" w:history="1">
        <w:r w:rsidRPr="001248A6">
          <w:rPr>
            <w:rFonts w:ascii="Times New Roman" w:hAnsi="Times New Roman" w:cs="Times New Roman"/>
            <w:sz w:val="24"/>
            <w:szCs w:val="24"/>
          </w:rPr>
          <w:t>частью 12 статьи 71</w:t>
        </w:r>
      </w:hyperlink>
      <w:r w:rsidRPr="001248A6">
        <w:rPr>
          <w:rFonts w:ascii="Times New Roman" w:hAnsi="Times New Roman" w:cs="Times New Roman"/>
          <w:sz w:val="24"/>
          <w:szCs w:val="24"/>
        </w:rPr>
        <w:t xml:space="preserve"> Федерального закона N 273-ФЗ, </w:t>
      </w:r>
      <w:r w:rsidR="009E4397">
        <w:rPr>
          <w:rFonts w:ascii="Times New Roman" w:hAnsi="Times New Roman" w:cs="Times New Roman"/>
          <w:sz w:val="24"/>
          <w:szCs w:val="24"/>
        </w:rPr>
        <w:t>Институт</w:t>
      </w:r>
      <w:r w:rsidR="009E2C9A">
        <w:rPr>
          <w:rFonts w:ascii="Times New Roman" w:hAnsi="Times New Roman" w:cs="Times New Roman"/>
          <w:sz w:val="24"/>
          <w:szCs w:val="24"/>
        </w:rPr>
        <w:t xml:space="preserve"> (</w:t>
      </w:r>
      <w:hyperlink r:id="rId58" w:tooltip="Федеральный закон от 29.12.2012 N 273-ФЗ (ред. от 08.08.2024) &quot;Об образовании в Российской Федерации&quot; (с изм. и доп., вступ. в силу с 01.09.2024){КонсультантПлюс}" w:history="1">
        <w:r w:rsidRPr="001248A6">
          <w:rPr>
            <w:rFonts w:ascii="Times New Roman" w:hAnsi="Times New Roman" w:cs="Times New Roman"/>
            <w:sz w:val="24"/>
            <w:szCs w:val="24"/>
          </w:rPr>
          <w:t>Часть 12 статьи 71</w:t>
        </w:r>
      </w:hyperlink>
      <w:r w:rsidRPr="001248A6">
        <w:rPr>
          <w:rFonts w:ascii="Times New Roman" w:hAnsi="Times New Roman" w:cs="Times New Roman"/>
          <w:sz w:val="24"/>
          <w:szCs w:val="24"/>
        </w:rPr>
        <w:t xml:space="preserve"> Федерального закона N 273-ФЗ</w:t>
      </w:r>
      <w:r w:rsidR="009E2C9A">
        <w:rPr>
          <w:rFonts w:ascii="Times New Roman" w:hAnsi="Times New Roman" w:cs="Times New Roman"/>
          <w:sz w:val="24"/>
          <w:szCs w:val="24"/>
        </w:rPr>
        <w:t>):</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1) устанавливает перечень олимпиад школьников, по результатам которых предоставляются особые права, из числа олимпиад, включенных в перечни олимпиад школьников, утверждаемые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&lt;24&gt; (далее - установленный организацией перечень олимпиад школьников), либо принимает решение об отсутствии таких олимпиад школьников</w:t>
      </w:r>
      <w:r w:rsidR="009E2C9A">
        <w:rPr>
          <w:rFonts w:ascii="Times New Roman" w:hAnsi="Times New Roman" w:cs="Times New Roman"/>
          <w:sz w:val="24"/>
          <w:szCs w:val="24"/>
        </w:rPr>
        <w:t xml:space="preserve"> (</w:t>
      </w:r>
      <w:hyperlink r:id="rId59" w:tooltip="Федеральный закон от 29.12.2012 N 273-ФЗ (ред. от 08.08.2024) &quot;Об образовании в Российской Федерации&quot; (с изм. и доп., вступ. в силу с 01.09.2024){КонсультантПлюс}" w:history="1">
        <w:r w:rsidRPr="001248A6">
          <w:rPr>
            <w:rFonts w:ascii="Times New Roman" w:hAnsi="Times New Roman" w:cs="Times New Roman"/>
            <w:sz w:val="24"/>
            <w:szCs w:val="24"/>
          </w:rPr>
          <w:t>Часть 3 статьи 77</w:t>
        </w:r>
      </w:hyperlink>
      <w:r w:rsidRPr="001248A6">
        <w:rPr>
          <w:rFonts w:ascii="Times New Roman" w:hAnsi="Times New Roman" w:cs="Times New Roman"/>
          <w:sz w:val="24"/>
          <w:szCs w:val="24"/>
        </w:rPr>
        <w:t xml:space="preserve"> Федерального закона N 273-ФЗ</w:t>
      </w:r>
      <w:r w:rsidR="009E2C9A">
        <w:rPr>
          <w:rFonts w:ascii="Times New Roman" w:hAnsi="Times New Roman" w:cs="Times New Roman"/>
          <w:sz w:val="24"/>
          <w:szCs w:val="24"/>
        </w:rPr>
        <w:t>);</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 xml:space="preserve">2) по каждой олимпиаде школьников, включенной в установленный </w:t>
      </w:r>
      <w:r w:rsidR="009E2C9A">
        <w:rPr>
          <w:rFonts w:ascii="Times New Roman" w:hAnsi="Times New Roman" w:cs="Times New Roman"/>
          <w:sz w:val="24"/>
          <w:szCs w:val="24"/>
        </w:rPr>
        <w:t xml:space="preserve">Институтом </w:t>
      </w:r>
      <w:r w:rsidRPr="001248A6">
        <w:rPr>
          <w:rFonts w:ascii="Times New Roman" w:hAnsi="Times New Roman" w:cs="Times New Roman"/>
          <w:sz w:val="24"/>
          <w:szCs w:val="24"/>
        </w:rPr>
        <w:t>перечень олимпиад школьников:</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а) устанавливает соответствие конкурсных профилей (образовательных программ, специальностей, направлений подготовки, совокупностей специальностей, направлений подготовки) одному или нескольким профилям олимпиады для предоставления права на прием без вступительных испытаний либо принимает решение о непредоставлении права на прием без вступительных испытаний по результатам олимпиады;</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б) устанавливает одно или несколько общеобразовательных вступительных испытаний и (или) дополнительных вступительных испытаний, соответствующих одному или нескольким профилям олимпиады для предоставления права на 100 баллов, либо принимает решение об отсутствии вступительных испытаний, соответствующих профилям олимпиады;</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в) для предоставления каждого особого права устанавливает:</w:t>
      </w:r>
    </w:p>
    <w:p w:rsidR="00135128" w:rsidRPr="001248A6" w:rsidRDefault="009E2C9A"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35128" w:rsidRPr="001248A6">
        <w:rPr>
          <w:rFonts w:ascii="Times New Roman" w:hAnsi="Times New Roman" w:cs="Times New Roman"/>
          <w:sz w:val="24"/>
          <w:szCs w:val="24"/>
        </w:rPr>
        <w:t>предоставляется ли особое право победителям либо победителям и призерам олимпиады;</w:t>
      </w:r>
    </w:p>
    <w:p w:rsidR="00135128" w:rsidRPr="001248A6" w:rsidRDefault="009E2C9A"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за какие классы должны быть получены результаты победителя (призера) олимпиады школьников;</w:t>
      </w:r>
    </w:p>
    <w:p w:rsidR="00135128" w:rsidRPr="001248A6" w:rsidRDefault="009E2C9A"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один или несколько предметов, по которым поступающим необходимы результаты ЕГЭ или внутренних общеобразовательных вступительных испытаний для подтверждения особого права (за исключением творческих олимпиад, олимпиад в области физической культуры и спорта), и количество баллов ЕГЭ или внутреннего общеобразовательного вступительного испытания по этим предметам, которое подтверждает особое право. Указанное количество баллов составляет не менее 75 баллов. Поступающему необходимо иметь указанное количество баллов ЕГЭ или внутреннего общеобразовательного вступительного испытания по одному предмету (по выбору поступающего) из числа предметов, установленных организацией.</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65. По одному основанию, дающему право на 100 баллов (особое преимущество), поступающий получает 100 баллов в рамках одного конкурса по одному общеобразовательному вступительному испытанию (в случае установления организацией нескольких вступительных испытаний, соответствующих олимпиаде (профилю олимпиады) - по выбору поступающего) либо по одному или нескольким дополнительным вступительным испытаниям.</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Поступающий может одновременно использовать несколько оснований для получения права на 100 баллов (особого преимущества), в том числе в рамках одного конкурса.</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При участии в нескольких конкурсах поступающий может использовать одно и то же основание для получения права на 100 баллов (особого преимущества) по одному и тому же вступительному испытанию (предмету) или по различным вступительным испытаниям (предметам).</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66. Поступающим предоставляются особые права:</w:t>
      </w:r>
    </w:p>
    <w:p w:rsidR="00135128" w:rsidRPr="001248A6" w:rsidRDefault="009E2C9A"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 xml:space="preserve">право на прием на обучение на места в пределах особой квоты в соответствии с </w:t>
      </w:r>
      <w:hyperlink r:id="rId60" w:tooltip="Федеральный закон от 29.12.2012 N 273-ФЗ (ред. от 08.08.2024) &quot;Об образовании в Российской Федерации&quot; (с изм. и доп., вступ. в силу с 01.09.2024){КонсультантПлюс}" w:history="1">
        <w:r w:rsidR="00135128" w:rsidRPr="001248A6">
          <w:rPr>
            <w:rFonts w:ascii="Times New Roman" w:hAnsi="Times New Roman" w:cs="Times New Roman"/>
            <w:sz w:val="24"/>
            <w:szCs w:val="24"/>
          </w:rPr>
          <w:t>частью 5 статьи 71</w:t>
        </w:r>
      </w:hyperlink>
      <w:r w:rsidR="00135128" w:rsidRPr="001248A6">
        <w:rPr>
          <w:rFonts w:ascii="Times New Roman" w:hAnsi="Times New Roman" w:cs="Times New Roman"/>
          <w:sz w:val="24"/>
          <w:szCs w:val="24"/>
        </w:rPr>
        <w:t xml:space="preserve"> Федерального закона N 273-ФЗ;</w:t>
      </w:r>
    </w:p>
    <w:p w:rsidR="00135128" w:rsidRPr="001248A6" w:rsidRDefault="009E2C9A"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 xml:space="preserve">право на прием на обучение на места в пределах отдельной квоты в соответствии с </w:t>
      </w:r>
      <w:hyperlink r:id="rId61" w:tooltip="Федеральный закон от 29.12.2012 N 273-ФЗ (ред. от 08.08.2024) &quot;Об образовании в Российской Федерации&quot; (с изм. и доп., вступ. в силу с 01.09.2024){КонсультантПлюс}" w:history="1">
        <w:r w:rsidR="00135128" w:rsidRPr="001248A6">
          <w:rPr>
            <w:rFonts w:ascii="Times New Roman" w:hAnsi="Times New Roman" w:cs="Times New Roman"/>
            <w:sz w:val="24"/>
            <w:szCs w:val="24"/>
          </w:rPr>
          <w:t>частями 5.1</w:t>
        </w:r>
      </w:hyperlink>
      <w:r w:rsidR="00135128" w:rsidRPr="001248A6">
        <w:rPr>
          <w:rFonts w:ascii="Times New Roman" w:hAnsi="Times New Roman" w:cs="Times New Roman"/>
          <w:sz w:val="24"/>
          <w:szCs w:val="24"/>
        </w:rPr>
        <w:t xml:space="preserve"> и </w:t>
      </w:r>
      <w:hyperlink r:id="rId62" w:tooltip="Федеральный закон от 29.12.2012 N 273-ФЗ (ред. от 08.08.2024) &quot;Об образовании в Российской Федерации&quot; (с изм. и доп., вступ. в силу с 01.09.2024){КонсультантПлюс}" w:history="1">
        <w:r w:rsidR="00135128" w:rsidRPr="001248A6">
          <w:rPr>
            <w:rFonts w:ascii="Times New Roman" w:hAnsi="Times New Roman" w:cs="Times New Roman"/>
            <w:sz w:val="24"/>
            <w:szCs w:val="24"/>
          </w:rPr>
          <w:t>5.2 статьи 71</w:t>
        </w:r>
      </w:hyperlink>
      <w:r w:rsidR="00135128" w:rsidRPr="001248A6">
        <w:rPr>
          <w:rFonts w:ascii="Times New Roman" w:hAnsi="Times New Roman" w:cs="Times New Roman"/>
          <w:sz w:val="24"/>
          <w:szCs w:val="24"/>
        </w:rPr>
        <w:t xml:space="preserve"> Федерального закона N 273-ФЗ;</w:t>
      </w:r>
    </w:p>
    <w:p w:rsidR="00135128" w:rsidRPr="001248A6" w:rsidRDefault="009E2C9A"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 xml:space="preserve">преимущественное право зачисления в соответствии с </w:t>
      </w:r>
      <w:hyperlink r:id="rId63" w:tooltip="Федеральный закон от 29.12.2012 N 273-ФЗ (ред. от 08.08.2024) &quot;Об образовании в Российской Федерации&quot; (с изм. и доп., вступ. в силу с 01.09.2024){КонсультантПлюс}" w:history="1">
        <w:r w:rsidR="00135128" w:rsidRPr="001248A6">
          <w:rPr>
            <w:rFonts w:ascii="Times New Roman" w:hAnsi="Times New Roman" w:cs="Times New Roman"/>
            <w:sz w:val="24"/>
            <w:szCs w:val="24"/>
          </w:rPr>
          <w:t>частью 9 статьи 71</w:t>
        </w:r>
      </w:hyperlink>
      <w:r w:rsidR="00135128" w:rsidRPr="001248A6">
        <w:rPr>
          <w:rFonts w:ascii="Times New Roman" w:hAnsi="Times New Roman" w:cs="Times New Roman"/>
          <w:sz w:val="24"/>
          <w:szCs w:val="24"/>
        </w:rPr>
        <w:t xml:space="preserve"> Федерального закона N 273-ФЗ;</w:t>
      </w:r>
    </w:p>
    <w:p w:rsidR="00135128" w:rsidRPr="001248A6" w:rsidRDefault="009E2C9A"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 xml:space="preserve">преимущественное право зачисления в соответствии с </w:t>
      </w:r>
      <w:hyperlink r:id="rId64" w:tooltip="Федеральный закон от 29.12.2012 N 273-ФЗ (ред. от 08.08.2024) &quot;Об образовании в Российской Федерации&quot; (с изм. и доп., вступ. в силу с 01.09.2024){КонсультантПлюс}" w:history="1">
        <w:r w:rsidR="00135128" w:rsidRPr="001248A6">
          <w:rPr>
            <w:rFonts w:ascii="Times New Roman" w:hAnsi="Times New Roman" w:cs="Times New Roman"/>
            <w:sz w:val="24"/>
            <w:szCs w:val="24"/>
          </w:rPr>
          <w:t>частью 10 статьи 71</w:t>
        </w:r>
      </w:hyperlink>
      <w:r w:rsidR="00135128" w:rsidRPr="001248A6">
        <w:rPr>
          <w:rFonts w:ascii="Times New Roman" w:hAnsi="Times New Roman" w:cs="Times New Roman"/>
          <w:sz w:val="24"/>
          <w:szCs w:val="24"/>
        </w:rPr>
        <w:t xml:space="preserve"> Федерального закона N 273-ФЗ.</w:t>
      </w:r>
    </w:p>
    <w:p w:rsidR="00135128" w:rsidRPr="001248A6" w:rsidRDefault="00135128" w:rsidP="00135128">
      <w:pPr>
        <w:pStyle w:val="ConsPlusNormal"/>
        <w:jc w:val="center"/>
        <w:rPr>
          <w:rFonts w:ascii="Times New Roman" w:hAnsi="Times New Roman" w:cs="Times New Roman"/>
          <w:sz w:val="24"/>
          <w:szCs w:val="24"/>
        </w:rPr>
      </w:pPr>
    </w:p>
    <w:p w:rsidR="00135128" w:rsidRPr="001248A6" w:rsidRDefault="00135128" w:rsidP="00135128">
      <w:pPr>
        <w:pStyle w:val="ConsPlusTitle"/>
        <w:jc w:val="center"/>
        <w:outlineLvl w:val="1"/>
        <w:rPr>
          <w:rFonts w:ascii="Times New Roman" w:hAnsi="Times New Roman" w:cs="Times New Roman"/>
        </w:rPr>
      </w:pPr>
      <w:r w:rsidRPr="001248A6">
        <w:rPr>
          <w:rFonts w:ascii="Times New Roman" w:hAnsi="Times New Roman" w:cs="Times New Roman"/>
        </w:rPr>
        <w:t>VI. Прием заявлений и документов</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67. Поступающий на обучение по программам бакалавриата, программам специалитета подает:</w:t>
      </w:r>
    </w:p>
    <w:p w:rsidR="00135128" w:rsidRPr="001248A6" w:rsidRDefault="009E2C9A"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 xml:space="preserve">одно заявление о приеме в </w:t>
      </w:r>
      <w:r>
        <w:rPr>
          <w:rFonts w:ascii="Times New Roman" w:hAnsi="Times New Roman" w:cs="Times New Roman"/>
          <w:sz w:val="24"/>
          <w:szCs w:val="24"/>
        </w:rPr>
        <w:t xml:space="preserve">Институт </w:t>
      </w:r>
      <w:r w:rsidR="00135128" w:rsidRPr="001248A6">
        <w:rPr>
          <w:rFonts w:ascii="Times New Roman" w:hAnsi="Times New Roman" w:cs="Times New Roman"/>
          <w:sz w:val="24"/>
          <w:szCs w:val="24"/>
        </w:rPr>
        <w:t>на платные места (если он хочет поступать на указанные места);</w:t>
      </w:r>
    </w:p>
    <w:p w:rsidR="00135128" w:rsidRPr="001248A6" w:rsidRDefault="009E2C9A"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документы, необходимые для поступления.</w:t>
      </w:r>
    </w:p>
    <w:p w:rsidR="00135128"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6</w:t>
      </w:r>
      <w:r w:rsidR="009E2C9A">
        <w:rPr>
          <w:rFonts w:ascii="Times New Roman" w:hAnsi="Times New Roman" w:cs="Times New Roman"/>
          <w:sz w:val="24"/>
          <w:szCs w:val="24"/>
        </w:rPr>
        <w:t>8</w:t>
      </w:r>
      <w:r w:rsidRPr="001248A6">
        <w:rPr>
          <w:rFonts w:ascii="Times New Roman" w:hAnsi="Times New Roman" w:cs="Times New Roman"/>
          <w:sz w:val="24"/>
          <w:szCs w:val="24"/>
        </w:rPr>
        <w:t xml:space="preserve">. Поступающий подает заявления о приеме и документы, необходимые для поступления, </w:t>
      </w:r>
      <w:r w:rsidR="00A80367" w:rsidRPr="00AE31A5">
        <w:rPr>
          <w:rFonts w:ascii="Times New Roman" w:hAnsi="Times New Roman" w:cs="Times New Roman"/>
          <w:color w:val="000000"/>
          <w:sz w:val="24"/>
          <w:szCs w:val="24"/>
        </w:rPr>
        <w:t>следующими способами</w:t>
      </w:r>
      <w:r w:rsidRPr="001248A6">
        <w:rPr>
          <w:rFonts w:ascii="Times New Roman" w:hAnsi="Times New Roman" w:cs="Times New Roman"/>
          <w:sz w:val="24"/>
          <w:szCs w:val="24"/>
        </w:rPr>
        <w:t>:</w:t>
      </w:r>
    </w:p>
    <w:p w:rsidR="00FB4643" w:rsidRPr="006A6975" w:rsidRDefault="00FB4643" w:rsidP="00FB4643">
      <w:pPr>
        <w:pStyle w:val="ConsPlusNormal"/>
        <w:ind w:firstLine="540"/>
        <w:jc w:val="both"/>
        <w:rPr>
          <w:rFonts w:ascii="Times New Roman" w:hAnsi="Times New Roman" w:cs="Times New Roman"/>
          <w:sz w:val="24"/>
          <w:szCs w:val="24"/>
        </w:rPr>
      </w:pPr>
      <w:r w:rsidRPr="006A6975">
        <w:rPr>
          <w:rFonts w:ascii="Times New Roman" w:hAnsi="Times New Roman" w:cs="Times New Roman"/>
          <w:sz w:val="24"/>
          <w:szCs w:val="24"/>
        </w:rPr>
        <w:t xml:space="preserve">(в ред. </w:t>
      </w:r>
      <w:hyperlink r:id="rId65" w:tooltip="Приказ Минобрнауки России от 26.11.2025 N 905 &quot;О внесении изменений в 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н">
        <w:r w:rsidRPr="006A6975">
          <w:rPr>
            <w:rFonts w:ascii="Times New Roman" w:hAnsi="Times New Roman" w:cs="Times New Roman"/>
            <w:sz w:val="24"/>
            <w:szCs w:val="24"/>
          </w:rPr>
          <w:t>Приказа</w:t>
        </w:r>
      </w:hyperlink>
      <w:r w:rsidRPr="006A6975">
        <w:rPr>
          <w:rFonts w:ascii="Times New Roman" w:hAnsi="Times New Roman" w:cs="Times New Roman"/>
          <w:sz w:val="24"/>
          <w:szCs w:val="24"/>
        </w:rPr>
        <w:t xml:space="preserve"> Минобрнауки России от 26.11.2025 N 905).</w:t>
      </w:r>
    </w:p>
    <w:p w:rsidR="00135128" w:rsidRPr="001248A6" w:rsidRDefault="009E2C9A"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 xml:space="preserve">представляет в </w:t>
      </w:r>
      <w:r>
        <w:rPr>
          <w:rFonts w:ascii="Times New Roman" w:hAnsi="Times New Roman" w:cs="Times New Roman"/>
          <w:sz w:val="24"/>
          <w:szCs w:val="24"/>
        </w:rPr>
        <w:t xml:space="preserve">Институт </w:t>
      </w:r>
      <w:r w:rsidR="00135128" w:rsidRPr="001248A6">
        <w:rPr>
          <w:rFonts w:ascii="Times New Roman" w:hAnsi="Times New Roman" w:cs="Times New Roman"/>
          <w:sz w:val="24"/>
          <w:szCs w:val="24"/>
        </w:rPr>
        <w:t>лично;</w:t>
      </w:r>
    </w:p>
    <w:p w:rsidR="00135128" w:rsidRDefault="009E2C9A"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 xml:space="preserve">направляет в </w:t>
      </w:r>
      <w:r>
        <w:rPr>
          <w:rFonts w:ascii="Times New Roman" w:hAnsi="Times New Roman" w:cs="Times New Roman"/>
          <w:sz w:val="24"/>
          <w:szCs w:val="24"/>
        </w:rPr>
        <w:t xml:space="preserve">Институт </w:t>
      </w:r>
      <w:r w:rsidR="00135128" w:rsidRPr="001248A6">
        <w:rPr>
          <w:rFonts w:ascii="Times New Roman" w:hAnsi="Times New Roman" w:cs="Times New Roman"/>
          <w:sz w:val="24"/>
          <w:szCs w:val="24"/>
        </w:rPr>
        <w:t>через оператора почтовой связи общего пользования (далее - оператор почтовой связи);</w:t>
      </w:r>
    </w:p>
    <w:p w:rsidR="00FB4643" w:rsidRPr="006A6975" w:rsidRDefault="00FB4643" w:rsidP="00FB464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абзац утратил силу </w:t>
      </w:r>
      <w:r w:rsidRPr="006A6975">
        <w:rPr>
          <w:rFonts w:ascii="Times New Roman" w:hAnsi="Times New Roman" w:cs="Times New Roman"/>
          <w:sz w:val="24"/>
          <w:szCs w:val="24"/>
        </w:rPr>
        <w:t xml:space="preserve">(в ред. </w:t>
      </w:r>
      <w:hyperlink r:id="rId66" w:tooltip="Приказ Минобрнауки России от 26.11.2025 N 905 &quot;О внесении изменений в 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н">
        <w:r w:rsidRPr="006A6975">
          <w:rPr>
            <w:rFonts w:ascii="Times New Roman" w:hAnsi="Times New Roman" w:cs="Times New Roman"/>
            <w:sz w:val="24"/>
            <w:szCs w:val="24"/>
          </w:rPr>
          <w:t>Приказа</w:t>
        </w:r>
      </w:hyperlink>
      <w:r w:rsidRPr="006A6975">
        <w:rPr>
          <w:rFonts w:ascii="Times New Roman" w:hAnsi="Times New Roman" w:cs="Times New Roman"/>
          <w:sz w:val="24"/>
          <w:szCs w:val="24"/>
        </w:rPr>
        <w:t xml:space="preserve"> Минобрна</w:t>
      </w:r>
      <w:r>
        <w:rPr>
          <w:rFonts w:ascii="Times New Roman" w:hAnsi="Times New Roman" w:cs="Times New Roman"/>
          <w:sz w:val="24"/>
          <w:szCs w:val="24"/>
        </w:rPr>
        <w:t>уки России от 26.11.2025 N 905);</w:t>
      </w:r>
    </w:p>
    <w:p w:rsidR="00135128" w:rsidRPr="00882D28" w:rsidRDefault="009E2C9A" w:rsidP="00135128">
      <w:pPr>
        <w:pStyle w:val="ConsPlusNormal"/>
        <w:ind w:firstLine="540"/>
        <w:jc w:val="both"/>
        <w:rPr>
          <w:rFonts w:ascii="Times New Roman" w:hAnsi="Times New Roman" w:cs="Times New Roman"/>
          <w:sz w:val="24"/>
          <w:szCs w:val="24"/>
        </w:rPr>
      </w:pPr>
      <w:r w:rsidRPr="00882D28">
        <w:rPr>
          <w:rFonts w:ascii="Times New Roman" w:hAnsi="Times New Roman" w:cs="Times New Roman"/>
          <w:sz w:val="24"/>
          <w:szCs w:val="24"/>
        </w:rPr>
        <w:t xml:space="preserve">- </w:t>
      </w:r>
      <w:r w:rsidR="00135128" w:rsidRPr="00882D28">
        <w:rPr>
          <w:rFonts w:ascii="Times New Roman" w:hAnsi="Times New Roman" w:cs="Times New Roman"/>
          <w:sz w:val="24"/>
          <w:szCs w:val="24"/>
        </w:rPr>
        <w:t>представляет посредством федеральной государственной информационной системы "Единый портал государственных и муниципальных услуг (функций)" (далее - ЕПГУ).</w:t>
      </w:r>
    </w:p>
    <w:p w:rsidR="00A80367" w:rsidRDefault="009E4397"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Институт </w:t>
      </w:r>
      <w:r w:rsidR="00135128" w:rsidRPr="001248A6">
        <w:rPr>
          <w:rFonts w:ascii="Times New Roman" w:hAnsi="Times New Roman" w:cs="Times New Roman"/>
          <w:sz w:val="24"/>
          <w:szCs w:val="24"/>
        </w:rPr>
        <w:t xml:space="preserve">обеспечивает возможность представления (направления) заявлений и документов, необходимых для поступления, всеми указанными способами. </w:t>
      </w:r>
    </w:p>
    <w:p w:rsidR="00FB4643" w:rsidRDefault="00FB4643" w:rsidP="00FB4643">
      <w:pPr>
        <w:pStyle w:val="ConsPlusNormal"/>
        <w:ind w:firstLine="540"/>
        <w:jc w:val="both"/>
        <w:rPr>
          <w:rFonts w:ascii="Times New Roman" w:hAnsi="Times New Roman" w:cs="Times New Roman"/>
          <w:sz w:val="24"/>
          <w:szCs w:val="24"/>
        </w:rPr>
      </w:pPr>
      <w:r w:rsidRPr="006A6975">
        <w:rPr>
          <w:rFonts w:ascii="Times New Roman" w:hAnsi="Times New Roman" w:cs="Times New Roman"/>
          <w:sz w:val="24"/>
          <w:szCs w:val="24"/>
        </w:rPr>
        <w:t xml:space="preserve">(в ред. </w:t>
      </w:r>
      <w:hyperlink r:id="rId67" w:tooltip="Приказ Минобрнауки России от 26.11.2025 N 905 &quot;О внесении изменений в 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н">
        <w:r w:rsidRPr="006A6975">
          <w:rPr>
            <w:rFonts w:ascii="Times New Roman" w:hAnsi="Times New Roman" w:cs="Times New Roman"/>
            <w:sz w:val="24"/>
            <w:szCs w:val="24"/>
          </w:rPr>
          <w:t>Приказа</w:t>
        </w:r>
      </w:hyperlink>
      <w:r w:rsidRPr="006A6975">
        <w:rPr>
          <w:rFonts w:ascii="Times New Roman" w:hAnsi="Times New Roman" w:cs="Times New Roman"/>
          <w:sz w:val="24"/>
          <w:szCs w:val="24"/>
        </w:rPr>
        <w:t xml:space="preserve"> Минобрнауки России от 26.11.2025 N 905).</w:t>
      </w:r>
    </w:p>
    <w:p w:rsidR="00FB4643" w:rsidRPr="00FB4643" w:rsidRDefault="00284EC8" w:rsidP="00FB4643">
      <w:pPr>
        <w:pStyle w:val="ConsPlusNormal"/>
        <w:ind w:firstLine="540"/>
        <w:jc w:val="both"/>
        <w:rPr>
          <w:rFonts w:ascii="Times New Roman" w:hAnsi="Times New Roman" w:cs="Times New Roman"/>
          <w:sz w:val="24"/>
          <w:szCs w:val="24"/>
        </w:rPr>
      </w:pPr>
      <w:r>
        <w:rPr>
          <w:rFonts w:ascii="Times New Roman" w:hAnsi="Times New Roman" w:cs="Times New Roman"/>
          <w:sz w:val="24"/>
        </w:rPr>
        <w:lastRenderedPageBreak/>
        <w:t xml:space="preserve">69. </w:t>
      </w:r>
      <w:r w:rsidR="00FB4643" w:rsidRPr="00FB4643">
        <w:rPr>
          <w:rFonts w:ascii="Times New Roman" w:hAnsi="Times New Roman" w:cs="Times New Roman"/>
          <w:sz w:val="24"/>
        </w:rPr>
        <w:t>Институт устанавливает места для приема заявлений и документов, представляемых лично поступающими, и сроки приема заявлений и документов в местах их приема. В случае если заявление о приеме и документы, необходимые для поступления, представляются в организацию лично поступающим, поступающему выдается расписка в приеме заявления и документов.</w:t>
      </w:r>
    </w:p>
    <w:p w:rsidR="00A80367" w:rsidRDefault="00A80367" w:rsidP="00135128">
      <w:pPr>
        <w:pStyle w:val="ConsPlusNormal"/>
        <w:ind w:firstLine="540"/>
        <w:jc w:val="both"/>
        <w:rPr>
          <w:rFonts w:ascii="Times New Roman" w:hAnsi="Times New Roman" w:cs="Times New Roman"/>
          <w:sz w:val="24"/>
          <w:szCs w:val="24"/>
        </w:rPr>
      </w:pPr>
      <w:r w:rsidRPr="00AE31A5">
        <w:rPr>
          <w:rFonts w:ascii="Times New Roman" w:hAnsi="Times New Roman" w:cs="Times New Roman"/>
          <w:color w:val="000000"/>
          <w:sz w:val="24"/>
          <w:szCs w:val="24"/>
        </w:rPr>
        <w:t>Межгосударственные образовательные организации высшего образования, находящиеся в совместном ведении Российской Федерации и иностранного государства, вправе использовать электронные информационные системы организаций при проведении приема на обучение.</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 xml:space="preserve">70. При приеме на обучение по программам бакалавриата и программам специалитета </w:t>
      </w:r>
      <w:r w:rsidR="009E4397">
        <w:rPr>
          <w:rFonts w:ascii="Times New Roman" w:hAnsi="Times New Roman" w:cs="Times New Roman"/>
          <w:sz w:val="24"/>
          <w:szCs w:val="24"/>
        </w:rPr>
        <w:t xml:space="preserve">Институт </w:t>
      </w:r>
      <w:r w:rsidRPr="001248A6">
        <w:rPr>
          <w:rFonts w:ascii="Times New Roman" w:hAnsi="Times New Roman" w:cs="Times New Roman"/>
          <w:sz w:val="24"/>
          <w:szCs w:val="24"/>
        </w:rPr>
        <w:t>устанавливает:</w:t>
      </w:r>
    </w:p>
    <w:p w:rsidR="00135128" w:rsidRPr="001248A6" w:rsidRDefault="00B2010F"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день завершения приема заявлений и документов от поступающих, которым необходимо сдавать внутренние вступительные испытания (далее - день завершения приема документов со сдачей вступительных испытаний);</w:t>
      </w:r>
    </w:p>
    <w:p w:rsidR="00135128" w:rsidRPr="001248A6" w:rsidRDefault="00B2010F"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день завершения приема заявлений и документов от поступающих, которым не требуется сдавать внутренние вступительные испытания, в том числе при приеме без вступительных испытаний в соответствии с частью 4 и (или) 12 статьи 71 Федерального закона N 273-ФЗ и при приеме на обучение на места в пределах отдельной квоты без проведения вступительных испытаний в соответствии с частью 5.2 статьи 71 Федерального закона N 273-ФЗ (в случае если дополнительные вступительные испытания творческой и (или) профессиональной направленности не проводятся) (далее - день завершения приема документов без сдачи вступительных испытаний).</w:t>
      </w:r>
    </w:p>
    <w:p w:rsidR="00A80367" w:rsidRDefault="00135128" w:rsidP="00135128">
      <w:pPr>
        <w:pStyle w:val="ConsPlusNormal"/>
        <w:ind w:firstLine="540"/>
        <w:jc w:val="both"/>
        <w:rPr>
          <w:rFonts w:ascii="Times New Roman" w:hAnsi="Times New Roman" w:cs="Times New Roman"/>
          <w:sz w:val="24"/>
          <w:szCs w:val="24"/>
        </w:rPr>
      </w:pPr>
      <w:r w:rsidRPr="009C08FE">
        <w:rPr>
          <w:rFonts w:ascii="Times New Roman" w:hAnsi="Times New Roman" w:cs="Times New Roman"/>
          <w:sz w:val="24"/>
          <w:szCs w:val="24"/>
        </w:rPr>
        <w:t xml:space="preserve">71. В заявлении о приеме поступающий указывает конкурсные группы, по которым он хочет быть зачисленным в </w:t>
      </w:r>
      <w:r w:rsidR="00AE5500" w:rsidRPr="009C08FE">
        <w:rPr>
          <w:rFonts w:ascii="Times New Roman" w:hAnsi="Times New Roman" w:cs="Times New Roman"/>
          <w:sz w:val="24"/>
          <w:szCs w:val="24"/>
        </w:rPr>
        <w:t>Институт</w:t>
      </w:r>
      <w:r w:rsidRPr="009C08FE">
        <w:rPr>
          <w:rFonts w:ascii="Times New Roman" w:hAnsi="Times New Roman" w:cs="Times New Roman"/>
          <w:sz w:val="24"/>
          <w:szCs w:val="24"/>
        </w:rPr>
        <w:t>, и приоритеты зачисления по каждой конкурсной группе (далее - приоритеты зачисления).</w:t>
      </w:r>
    </w:p>
    <w:p w:rsidR="00A80367" w:rsidRDefault="00135128" w:rsidP="00A80367">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Поступающий указывает следующие приоритеты зачисления:</w:t>
      </w:r>
    </w:p>
    <w:p w:rsidR="00A80367" w:rsidRDefault="00A80367" w:rsidP="00A80367">
      <w:pPr>
        <w:pStyle w:val="ConsPlusNormal"/>
        <w:ind w:firstLine="540"/>
        <w:jc w:val="both"/>
        <w:rPr>
          <w:rFonts w:ascii="Times New Roman" w:hAnsi="Times New Roman" w:cs="Times New Roman"/>
          <w:color w:val="000000"/>
          <w:sz w:val="24"/>
          <w:szCs w:val="24"/>
        </w:rPr>
      </w:pPr>
      <w:r w:rsidRPr="00AE31A5">
        <w:rPr>
          <w:rFonts w:ascii="Times New Roman" w:hAnsi="Times New Roman" w:cs="Times New Roman"/>
          <w:color w:val="000000"/>
          <w:sz w:val="24"/>
          <w:szCs w:val="24"/>
        </w:rPr>
        <w:t>1) для поступления на места в рамках контрольных цифр приема:</w:t>
      </w:r>
    </w:p>
    <w:p w:rsidR="00A80367" w:rsidRDefault="00A80367" w:rsidP="00A80367">
      <w:pPr>
        <w:pStyle w:val="ConsPlusNormal"/>
        <w:ind w:firstLine="540"/>
        <w:jc w:val="both"/>
        <w:rPr>
          <w:rFonts w:ascii="Times New Roman" w:hAnsi="Times New Roman" w:cs="Times New Roman"/>
          <w:color w:val="000000"/>
          <w:sz w:val="24"/>
          <w:szCs w:val="24"/>
        </w:rPr>
      </w:pPr>
      <w:r w:rsidRPr="00AE31A5">
        <w:rPr>
          <w:rFonts w:ascii="Times New Roman" w:hAnsi="Times New Roman" w:cs="Times New Roman"/>
          <w:color w:val="000000"/>
          <w:sz w:val="24"/>
          <w:szCs w:val="24"/>
        </w:rPr>
        <w:t>приоритет зачисления на места в пределах целевой квоты (далее - приоритет целевой квоты);</w:t>
      </w:r>
    </w:p>
    <w:p w:rsidR="00A80367" w:rsidRDefault="00A80367" w:rsidP="00A80367">
      <w:pPr>
        <w:pStyle w:val="ConsPlusNormal"/>
        <w:ind w:firstLine="540"/>
        <w:jc w:val="both"/>
        <w:rPr>
          <w:rFonts w:ascii="Times New Roman" w:hAnsi="Times New Roman" w:cs="Times New Roman"/>
          <w:color w:val="000000"/>
          <w:sz w:val="24"/>
          <w:szCs w:val="24"/>
        </w:rPr>
      </w:pPr>
      <w:r w:rsidRPr="00AE31A5">
        <w:rPr>
          <w:rFonts w:ascii="Times New Roman" w:hAnsi="Times New Roman" w:cs="Times New Roman"/>
          <w:color w:val="000000"/>
          <w:sz w:val="24"/>
          <w:szCs w:val="24"/>
        </w:rPr>
        <w:t>единый приоритет зачисления на основные бюджетные места, и (или) на места в пределах отдельной квоты, и (или) на места в пределах особой квоты (далее - приоритет иных мест);</w:t>
      </w:r>
    </w:p>
    <w:p w:rsidR="00284EC8" w:rsidRDefault="00284EC8" w:rsidP="00284EC8">
      <w:pPr>
        <w:pStyle w:val="ConsPlusNormal"/>
        <w:ind w:firstLine="540"/>
        <w:jc w:val="both"/>
        <w:rPr>
          <w:rFonts w:ascii="Times New Roman" w:hAnsi="Times New Roman" w:cs="Times New Roman"/>
          <w:sz w:val="24"/>
          <w:szCs w:val="24"/>
        </w:rPr>
      </w:pPr>
      <w:r w:rsidRPr="006A6975">
        <w:rPr>
          <w:rFonts w:ascii="Times New Roman" w:hAnsi="Times New Roman" w:cs="Times New Roman"/>
          <w:sz w:val="24"/>
          <w:szCs w:val="24"/>
        </w:rPr>
        <w:t xml:space="preserve">(в ред. </w:t>
      </w:r>
      <w:hyperlink r:id="rId68" w:tooltip="Приказ Минобрнауки России от 26.11.2025 N 905 &quot;О внесении изменений в 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н">
        <w:r w:rsidRPr="006A6975">
          <w:rPr>
            <w:rFonts w:ascii="Times New Roman" w:hAnsi="Times New Roman" w:cs="Times New Roman"/>
            <w:sz w:val="24"/>
            <w:szCs w:val="24"/>
          </w:rPr>
          <w:t>Приказа</w:t>
        </w:r>
      </w:hyperlink>
      <w:r w:rsidRPr="006A6975">
        <w:rPr>
          <w:rFonts w:ascii="Times New Roman" w:hAnsi="Times New Roman" w:cs="Times New Roman"/>
          <w:sz w:val="24"/>
          <w:szCs w:val="24"/>
        </w:rPr>
        <w:t xml:space="preserve"> Минобрнауки России от 26.11.2025 N 905).</w:t>
      </w:r>
    </w:p>
    <w:p w:rsidR="00135128" w:rsidRPr="001248A6" w:rsidRDefault="00135128" w:rsidP="00A80367">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2) для поступления на платные места - приоритет зачисления на платные места.</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72. Приоритеты зачисления обозначаются порядковыми номерами (целыми числами, начиная с единицы). Высота приоритетов зачисления (приоритетность зачисления) уменьшается с возрастанием указанных номеров.</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Поступающий указывает отдельную последовательность приоритетов зачисления на места в рамках контрольных цифр приема и отдельную последовательность приоритетов зачисления на платные места.</w:t>
      </w:r>
    </w:p>
    <w:p w:rsidR="00135128"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73. В заявлении о приеме поступающий заверяет личной подписью следующие факты (при подаче заявления о приеме посредством ЕПГУ подтверждение указанных фактов осуществляется посредством внесения в заявление о приеме отметки):</w:t>
      </w:r>
    </w:p>
    <w:p w:rsidR="00284EC8" w:rsidRDefault="00284EC8" w:rsidP="00284EC8">
      <w:pPr>
        <w:pStyle w:val="ConsPlusNormal"/>
        <w:ind w:firstLine="540"/>
        <w:jc w:val="both"/>
        <w:rPr>
          <w:rFonts w:ascii="Times New Roman" w:hAnsi="Times New Roman" w:cs="Times New Roman"/>
          <w:sz w:val="24"/>
          <w:szCs w:val="24"/>
        </w:rPr>
      </w:pPr>
      <w:r w:rsidRPr="006A6975">
        <w:rPr>
          <w:rFonts w:ascii="Times New Roman" w:hAnsi="Times New Roman" w:cs="Times New Roman"/>
          <w:sz w:val="24"/>
          <w:szCs w:val="24"/>
        </w:rPr>
        <w:t xml:space="preserve">(в ред. </w:t>
      </w:r>
      <w:hyperlink r:id="rId69" w:tooltip="Приказ Минобрнауки России от 26.11.2025 N 905 &quot;О внесении изменений в 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н">
        <w:r w:rsidRPr="006A6975">
          <w:rPr>
            <w:rFonts w:ascii="Times New Roman" w:hAnsi="Times New Roman" w:cs="Times New Roman"/>
            <w:sz w:val="24"/>
            <w:szCs w:val="24"/>
          </w:rPr>
          <w:t>Приказа</w:t>
        </w:r>
      </w:hyperlink>
      <w:r w:rsidRPr="006A6975">
        <w:rPr>
          <w:rFonts w:ascii="Times New Roman" w:hAnsi="Times New Roman" w:cs="Times New Roman"/>
          <w:sz w:val="24"/>
          <w:szCs w:val="24"/>
        </w:rPr>
        <w:t xml:space="preserve"> Минобрнауки России от 26.11.2025 N 905).</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1) ознакомление поступающего с информацией о необходимости указания в заявлении о приеме достоверных сведений и представления подлинных документов;</w:t>
      </w:r>
    </w:p>
    <w:p w:rsidR="00311536" w:rsidRDefault="00135128" w:rsidP="00311536">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2) ознакомление поступающего с правилами приема на обучение, утвержденными организацией, а также с документами и информацией, указанными в части 2 статьи 55 Федерального закона N 273-ФЗ;</w:t>
      </w:r>
    </w:p>
    <w:p w:rsidR="00311536" w:rsidRPr="00311536" w:rsidRDefault="00311536" w:rsidP="00311536">
      <w:pPr>
        <w:pStyle w:val="ConsPlusNormal"/>
        <w:ind w:firstLine="540"/>
        <w:jc w:val="both"/>
        <w:rPr>
          <w:rFonts w:ascii="Times New Roman" w:hAnsi="Times New Roman" w:cs="Times New Roman"/>
          <w:sz w:val="24"/>
          <w:szCs w:val="24"/>
        </w:rPr>
      </w:pPr>
      <w:r w:rsidRPr="00311536">
        <w:rPr>
          <w:rFonts w:ascii="Times New Roman" w:hAnsi="Times New Roman" w:cs="Times New Roman"/>
          <w:sz w:val="24"/>
          <w:szCs w:val="24"/>
        </w:rPr>
        <w:t xml:space="preserve">3) при поступлении на обучение на места в рамках контрольных цифр приема - получение соответствующего высшего образования впервые (при поступлении на обучение по программам бакалавриата, программам специалитета - отсутствие у поступающего диплома бакалавра, диплома специалиста, диплома магистра, а также документа об </w:t>
      </w:r>
      <w:r w:rsidRPr="00311536">
        <w:rPr>
          <w:rFonts w:ascii="Times New Roman" w:hAnsi="Times New Roman" w:cs="Times New Roman"/>
          <w:sz w:val="24"/>
          <w:szCs w:val="24"/>
        </w:rPr>
        <w:lastRenderedPageBreak/>
        <w:t xml:space="preserve">образовании и о квалификации по программам базового высшего образования, программам магистратуры специализированного высшего образования, предусмотренным </w:t>
      </w:r>
      <w:hyperlink r:id="rId70" w:tooltip="Постановление Правительства РФ от 09.08.2023 N 1302 (ред. от 23.03.2024) &quot;О реализации пилотного проекта, направленного на изменение уровней профессионального образования&quot; (вместе с &quot;Правилами реализации пилотного проекта, направленного на изменение уровней пр">
        <w:r w:rsidRPr="00311536">
          <w:rPr>
            <w:rFonts w:ascii="Times New Roman" w:hAnsi="Times New Roman" w:cs="Times New Roman"/>
            <w:sz w:val="24"/>
            <w:szCs w:val="24"/>
          </w:rPr>
          <w:t>постановлением</w:t>
        </w:r>
      </w:hyperlink>
      <w:r w:rsidRPr="00311536">
        <w:rPr>
          <w:rFonts w:ascii="Times New Roman" w:hAnsi="Times New Roman" w:cs="Times New Roman"/>
          <w:sz w:val="24"/>
          <w:szCs w:val="24"/>
        </w:rPr>
        <w:t xml:space="preserve"> N 1302), за исключением установленных законодательством Российской Федерации случаев получения высшего образования за счет бюджетных ассигнований при наличии у лица соответствующего высшего образования;</w:t>
      </w:r>
    </w:p>
    <w:p w:rsidR="00135128" w:rsidRPr="001248A6" w:rsidRDefault="00135128" w:rsidP="00135128">
      <w:pPr>
        <w:pStyle w:val="ConsPlusNormal"/>
        <w:ind w:firstLine="540"/>
        <w:jc w:val="both"/>
        <w:rPr>
          <w:rFonts w:ascii="Times New Roman" w:hAnsi="Times New Roman" w:cs="Times New Roman"/>
          <w:sz w:val="24"/>
          <w:szCs w:val="24"/>
        </w:rPr>
      </w:pPr>
      <w:r w:rsidRPr="00311536">
        <w:rPr>
          <w:rFonts w:ascii="Times New Roman" w:hAnsi="Times New Roman" w:cs="Times New Roman"/>
          <w:sz w:val="24"/>
          <w:szCs w:val="24"/>
        </w:rPr>
        <w:t xml:space="preserve">4) при поступлении на обучение по программам бакалавриата и программам </w:t>
      </w:r>
      <w:r w:rsidRPr="001248A6">
        <w:rPr>
          <w:rFonts w:ascii="Times New Roman" w:hAnsi="Times New Roman" w:cs="Times New Roman"/>
          <w:sz w:val="24"/>
          <w:szCs w:val="24"/>
        </w:rPr>
        <w:t>специалитета - подтверждение одновременной подачи заявлений о приеме:</w:t>
      </w:r>
    </w:p>
    <w:p w:rsidR="00135128" w:rsidRPr="001248A6" w:rsidRDefault="00AE5500"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не более чем в 5 организаций, включая организацию, в которую подается данное заявление;</w:t>
      </w:r>
    </w:p>
    <w:p w:rsidR="00135128" w:rsidRPr="001248A6" w:rsidRDefault="00AE5500"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не более чем по 5 специальностям и (или) направлениям подготовки;</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 xml:space="preserve">5) при поступлении на обучение по программам бакалавриата и программам специалитета на места в рамках контрольных цифр приема на основании права на прием без вступительных испытаний в соответствии с </w:t>
      </w:r>
      <w:hyperlink r:id="rId71" w:tooltip="Федеральный закон от 29.12.2012 N 273-ФЗ (ред. от 08.08.2024) &quot;Об образовании в Российской Федерации&quot; (с изм. и доп., вступ. в силу с 01.09.2024){КонсультантПлюс}" w:history="1">
        <w:r w:rsidRPr="001248A6">
          <w:rPr>
            <w:rFonts w:ascii="Times New Roman" w:hAnsi="Times New Roman" w:cs="Times New Roman"/>
            <w:sz w:val="24"/>
            <w:szCs w:val="24"/>
          </w:rPr>
          <w:t>частью 4</w:t>
        </w:r>
      </w:hyperlink>
      <w:r w:rsidRPr="001248A6">
        <w:rPr>
          <w:rFonts w:ascii="Times New Roman" w:hAnsi="Times New Roman" w:cs="Times New Roman"/>
          <w:sz w:val="24"/>
          <w:szCs w:val="24"/>
        </w:rPr>
        <w:t xml:space="preserve"> и (или) </w:t>
      </w:r>
      <w:hyperlink r:id="rId72" w:tooltip="Федеральный закон от 29.12.2012 N 273-ФЗ (ред. от 08.08.2024) &quot;Об образовании в Российской Федерации&quot; (с изм. и доп., вступ. в силу с 01.09.2024){КонсультантПлюс}" w:history="1">
        <w:r w:rsidRPr="001248A6">
          <w:rPr>
            <w:rFonts w:ascii="Times New Roman" w:hAnsi="Times New Roman" w:cs="Times New Roman"/>
            <w:sz w:val="24"/>
            <w:szCs w:val="24"/>
          </w:rPr>
          <w:t>частью 12 статьи 71</w:t>
        </w:r>
      </w:hyperlink>
      <w:r w:rsidRPr="001248A6">
        <w:rPr>
          <w:rFonts w:ascii="Times New Roman" w:hAnsi="Times New Roman" w:cs="Times New Roman"/>
          <w:sz w:val="24"/>
          <w:szCs w:val="24"/>
        </w:rPr>
        <w:t xml:space="preserve"> Федерального закона N 273-ФЗ - подтверждение подачи заявления о приеме на основании указанного права только в данную организацию.</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74. В заявлении о приеме указывается необходимость (отсутствие необходимости) создания для поступающего специальных условий при проведении внутренних вступительных испытаний в связи с его инвалидностью или ограниченными возможностями здоровья.</w:t>
      </w:r>
    </w:p>
    <w:p w:rsidR="00284EC8" w:rsidRDefault="00135128" w:rsidP="00284EC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75. Заявление о приеме представляется на русском языке.</w:t>
      </w:r>
    </w:p>
    <w:p w:rsidR="00284EC8" w:rsidRPr="00284EC8" w:rsidRDefault="00135128" w:rsidP="00284EC8">
      <w:pPr>
        <w:pStyle w:val="ConsPlusNormal"/>
        <w:ind w:firstLine="540"/>
        <w:jc w:val="both"/>
        <w:rPr>
          <w:rFonts w:ascii="Times New Roman" w:hAnsi="Times New Roman" w:cs="Times New Roman"/>
          <w:sz w:val="24"/>
          <w:szCs w:val="24"/>
        </w:rPr>
      </w:pPr>
      <w:r w:rsidRPr="00284EC8">
        <w:rPr>
          <w:rFonts w:ascii="Times New Roman" w:hAnsi="Times New Roman" w:cs="Times New Roman"/>
          <w:sz w:val="24"/>
          <w:szCs w:val="24"/>
        </w:rPr>
        <w:t xml:space="preserve">76. </w:t>
      </w:r>
      <w:r w:rsidR="00070C1E" w:rsidRPr="00284EC8">
        <w:rPr>
          <w:rFonts w:ascii="Times New Roman" w:hAnsi="Times New Roman" w:cs="Times New Roman"/>
          <w:sz w:val="24"/>
          <w:szCs w:val="24"/>
        </w:rPr>
        <w:t>Поступающий может после подачи заявления о приеме внести в него изменения, включая изменение конкурсных групп (в том числе дополнение, исключение конкурсных групп), изменение приоритетов зачисления и иных сведений, представить и (или) отозвать документы, прилагаемые к заявлению о приеме (за исключением отзыва документов, представленных в электронном виде).</w:t>
      </w:r>
      <w:r w:rsidR="00284EC8" w:rsidRPr="00284EC8">
        <w:rPr>
          <w:rFonts w:ascii="Times New Roman" w:hAnsi="Times New Roman" w:cs="Times New Roman"/>
          <w:sz w:val="24"/>
          <w:szCs w:val="24"/>
        </w:rPr>
        <w:t xml:space="preserve"> Изменение приоритетов зачисления на ЕПГУ осуществляется не чаще чем один раз в 2 часа.</w:t>
      </w:r>
    </w:p>
    <w:p w:rsidR="00070C1E" w:rsidRPr="00284EC8" w:rsidRDefault="00284EC8" w:rsidP="00135128">
      <w:pPr>
        <w:pStyle w:val="ConsPlusNormal"/>
        <w:ind w:firstLine="540"/>
        <w:jc w:val="both"/>
        <w:rPr>
          <w:rFonts w:ascii="Times New Roman" w:hAnsi="Times New Roman" w:cs="Times New Roman"/>
          <w:sz w:val="24"/>
          <w:szCs w:val="24"/>
        </w:rPr>
      </w:pPr>
      <w:r w:rsidRPr="00284EC8">
        <w:rPr>
          <w:rFonts w:ascii="Times New Roman" w:hAnsi="Times New Roman" w:cs="Times New Roman"/>
          <w:sz w:val="24"/>
          <w:szCs w:val="24"/>
        </w:rPr>
        <w:t xml:space="preserve">(в ред. </w:t>
      </w:r>
      <w:hyperlink r:id="rId73" w:tooltip="Приказ Минобрнауки России от 26.11.2025 N 905 &quot;О внесении изменений в 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н">
        <w:r w:rsidRPr="00284EC8">
          <w:rPr>
            <w:rFonts w:ascii="Times New Roman" w:hAnsi="Times New Roman" w:cs="Times New Roman"/>
            <w:sz w:val="24"/>
            <w:szCs w:val="24"/>
          </w:rPr>
          <w:t>Приказа</w:t>
        </w:r>
      </w:hyperlink>
      <w:r w:rsidRPr="00284EC8">
        <w:rPr>
          <w:rFonts w:ascii="Times New Roman" w:hAnsi="Times New Roman" w:cs="Times New Roman"/>
          <w:sz w:val="24"/>
          <w:szCs w:val="24"/>
        </w:rPr>
        <w:t xml:space="preserve"> Минобрнауки России от 26.11.2025 N 905)</w:t>
      </w:r>
    </w:p>
    <w:p w:rsidR="00135128" w:rsidRDefault="00070C1E" w:rsidP="00135128">
      <w:pPr>
        <w:pStyle w:val="ConsPlusNormal"/>
        <w:ind w:firstLine="540"/>
        <w:jc w:val="both"/>
        <w:rPr>
          <w:rFonts w:ascii="Times New Roman" w:hAnsi="Times New Roman" w:cs="Times New Roman"/>
          <w:sz w:val="24"/>
          <w:szCs w:val="24"/>
        </w:rPr>
      </w:pPr>
      <w:r w:rsidRPr="00AE31A5">
        <w:rPr>
          <w:rFonts w:ascii="Times New Roman" w:hAnsi="Times New Roman" w:cs="Times New Roman"/>
          <w:color w:val="000000"/>
          <w:sz w:val="24"/>
          <w:szCs w:val="24"/>
        </w:rPr>
        <w:t>Действия, указанные в абзаце первом настоящего пункта, осуществляются</w:t>
      </w:r>
      <w:r w:rsidRPr="001248A6">
        <w:rPr>
          <w:rFonts w:ascii="Times New Roman" w:hAnsi="Times New Roman" w:cs="Times New Roman"/>
          <w:sz w:val="24"/>
          <w:szCs w:val="24"/>
        </w:rPr>
        <w:t xml:space="preserve"> </w:t>
      </w:r>
      <w:r w:rsidR="00135128" w:rsidRPr="001248A6">
        <w:rPr>
          <w:rFonts w:ascii="Times New Roman" w:hAnsi="Times New Roman" w:cs="Times New Roman"/>
          <w:sz w:val="24"/>
          <w:szCs w:val="24"/>
        </w:rPr>
        <w:t>не позднее дня завершения приема заявлений и документов (по программам бакалавриата и программам специалитета - не позднее дня завершения приема документов без сдачи вступительных испытаний, при этом после дня завершения приема документов со сдачей вступительных испытаний поступающий не может дополнить в заявление о приеме конкурсные группы, для участия в которых требуется сдача внутренних вступительных испытаний, помимо вступительных испытаний по конкурсным группам, которые ранее были указаны в заявлении о приеме).</w:t>
      </w:r>
    </w:p>
    <w:p w:rsidR="00284EC8" w:rsidRPr="00284EC8" w:rsidRDefault="00284EC8" w:rsidP="00284EC8">
      <w:pPr>
        <w:pStyle w:val="ConsPlusNormal"/>
        <w:ind w:firstLine="540"/>
        <w:jc w:val="both"/>
        <w:rPr>
          <w:rFonts w:ascii="Times New Roman" w:hAnsi="Times New Roman" w:cs="Times New Roman"/>
          <w:sz w:val="24"/>
          <w:szCs w:val="24"/>
        </w:rPr>
      </w:pPr>
      <w:r w:rsidRPr="00284EC8">
        <w:rPr>
          <w:rFonts w:ascii="Times New Roman" w:hAnsi="Times New Roman" w:cs="Times New Roman"/>
          <w:sz w:val="24"/>
          <w:szCs w:val="24"/>
        </w:rPr>
        <w:t xml:space="preserve">(в ред. </w:t>
      </w:r>
      <w:hyperlink r:id="rId74" w:tooltip="Приказ Минобрнауки России от 26.11.2025 N 905 &quot;О внесении изменений в 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н">
        <w:r w:rsidRPr="00284EC8">
          <w:rPr>
            <w:rFonts w:ascii="Times New Roman" w:hAnsi="Times New Roman" w:cs="Times New Roman"/>
            <w:sz w:val="24"/>
            <w:szCs w:val="24"/>
          </w:rPr>
          <w:t>Приказа</w:t>
        </w:r>
      </w:hyperlink>
      <w:r w:rsidRPr="00284EC8">
        <w:rPr>
          <w:rFonts w:ascii="Times New Roman" w:hAnsi="Times New Roman" w:cs="Times New Roman"/>
          <w:sz w:val="24"/>
          <w:szCs w:val="24"/>
        </w:rPr>
        <w:t xml:space="preserve"> Минобрнауки России от 26.11.2025 N 905)</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77. Поступающий представляет документы, необходимые для поступления:</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1) документ (документы), удостоверяющий личность, гражданство (в том числе может представить паспорт гражданина Российской Федерации, удостоверяющий личность гражданина Российской Федерации за пределами территории Российской Федерации) (представляется одновременно с заявлением о приеме);</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2) документ об образовании (представляется не позднее дня завершения приема документов (по программам бакалавриата и программам специалитета - не позднее дня завершения приема документов без сдачи вступительных испытаний).</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Поступающий может представить один или несколько документов об образовании.</w:t>
      </w:r>
    </w:p>
    <w:p w:rsidR="00135128"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Документ иностранного государства об образовании представляется со свидетельством о признании иностранного образования, за исключением случаев, в которых в соответствии с законодательством Российской Федерации и (или) международным договором не требуется признание иностранного образования. Свидетельство о признании иностранного образования представляется не позднее срока завершения представления согласия на зачисление (на места в рамках контрольных цифр приема) или не позднее дня завершения заключения договоров (на платные места) согласно пунктам 94 и 95 Порядка;</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lastRenderedPageBreak/>
        <w:t>3) документ, подтверждающий регистрацию в системе индивидуального (персонифицированного) учета (представляется одновременно с заявлением о приеме, при наличии);</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4) заявление о согласии на обработку персональных данных (представляется одновременно с заявлением о приеме);</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5) для сдачи внутренних общеобразовательных вступительных испытаний в связи с инвалидностью (по программам бакалавриата и программам специалитета) - документ, подтверждающий инвалидность на день его представления (далее - документ об инвалидности) (представляется одновременно с заявлением о приеме или в более поздний срок, но не позднее дня завершения приема документов без сдачи вступительных испытаний). В случае если поступающий представил документ об инвалидности в более поздний срок, чем подал заявление о приеме, он допускается к сдаче вступительных испытаний, которые проводятся после представления документа об инвалидности;</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 xml:space="preserve">6) при необходимости создания специальных условий для сдачи внутренних вступительных испытаний - документ, подтверждающий инвалидность или ограниченные возможности здоровья на день его представления (далее - документ об ОВЗ) (представляется одновременно с заявлением о приеме или в более поздний срок, но не позднее дня завершения приема документов). В случае если поступающий представил документ об ОВЗ в более поздний срок, чем подал заявление о приеме, </w:t>
      </w:r>
      <w:r w:rsidR="009E4397">
        <w:rPr>
          <w:rFonts w:ascii="Times New Roman" w:hAnsi="Times New Roman" w:cs="Times New Roman"/>
          <w:sz w:val="24"/>
          <w:szCs w:val="24"/>
        </w:rPr>
        <w:t xml:space="preserve">Институт </w:t>
      </w:r>
      <w:r w:rsidRPr="001248A6">
        <w:rPr>
          <w:rFonts w:ascii="Times New Roman" w:hAnsi="Times New Roman" w:cs="Times New Roman"/>
          <w:sz w:val="24"/>
          <w:szCs w:val="24"/>
        </w:rPr>
        <w:t>создает специальные условия для сдачи вступительных испытаний, которые проводятся после представления документа об ОВЗ;</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7) для использования результатов централизованного тестирования или экзамена (по программам бакалавриата и программам специалитета) - документ, подтверждающий прохождение централизованного тестирования или экзамена (представляется не позднее дня завершения приема документов без сдачи вступительных испытаний);</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 xml:space="preserve">8) для использования особых прав, предусмотренных </w:t>
      </w:r>
      <w:hyperlink r:id="rId75" w:tooltip="Федеральный закон от 29.12.2012 N 273-ФЗ (ред. от 08.08.2024) &quot;Об образовании в Российской Федерации&quot; (с изм. и доп., вступ. в силу с 01.09.2024){КонсультантПлюс}" w:history="1">
        <w:r w:rsidRPr="001248A6">
          <w:rPr>
            <w:rFonts w:ascii="Times New Roman" w:hAnsi="Times New Roman" w:cs="Times New Roman"/>
            <w:sz w:val="24"/>
            <w:szCs w:val="24"/>
          </w:rPr>
          <w:t>частями 4</w:t>
        </w:r>
      </w:hyperlink>
      <w:r w:rsidRPr="001248A6">
        <w:rPr>
          <w:rFonts w:ascii="Times New Roman" w:hAnsi="Times New Roman" w:cs="Times New Roman"/>
          <w:sz w:val="24"/>
          <w:szCs w:val="24"/>
        </w:rPr>
        <w:t xml:space="preserve"> и </w:t>
      </w:r>
      <w:hyperlink r:id="rId76" w:tooltip="Федеральный закон от 29.12.2012 N 273-ФЗ (ред. от 08.08.2024) &quot;Об образовании в Российской Федерации&quot; (с изм. и доп., вступ. в силу с 01.09.2024){КонсультантПлюс}" w:history="1">
        <w:r w:rsidRPr="001248A6">
          <w:rPr>
            <w:rFonts w:ascii="Times New Roman" w:hAnsi="Times New Roman" w:cs="Times New Roman"/>
            <w:sz w:val="24"/>
            <w:szCs w:val="24"/>
          </w:rPr>
          <w:t>12 статьи 71</w:t>
        </w:r>
      </w:hyperlink>
      <w:r w:rsidRPr="001248A6">
        <w:rPr>
          <w:rFonts w:ascii="Times New Roman" w:hAnsi="Times New Roman" w:cs="Times New Roman"/>
          <w:sz w:val="24"/>
          <w:szCs w:val="24"/>
        </w:rPr>
        <w:t xml:space="preserve"> Федерального закона N 273-ФЗ (по программам бакалавриата и программам специалитета), - документ, подтверждающий, что поступающий относится к лицам, которым предоставляется соответствующее особое право (представляется не позднее дня завершения приема документов без сдачи вступительных испытаний). Указанный документ используется с учетом сроков предоставления особых прав, установленных </w:t>
      </w:r>
      <w:hyperlink r:id="rId77" w:tooltip="Федеральный закон от 29.12.2012 N 273-ФЗ (ред. от 08.08.2024) &quot;Об образовании в Российской Федерации&quot; (с изм. и доп., вступ. в силу с 01.09.2024){КонсультантПлюс}" w:history="1">
        <w:r w:rsidRPr="001248A6">
          <w:rPr>
            <w:rFonts w:ascii="Times New Roman" w:hAnsi="Times New Roman" w:cs="Times New Roman"/>
            <w:sz w:val="24"/>
            <w:szCs w:val="24"/>
          </w:rPr>
          <w:t>частями 4</w:t>
        </w:r>
      </w:hyperlink>
      <w:r w:rsidRPr="001248A6">
        <w:rPr>
          <w:rFonts w:ascii="Times New Roman" w:hAnsi="Times New Roman" w:cs="Times New Roman"/>
          <w:sz w:val="24"/>
          <w:szCs w:val="24"/>
        </w:rPr>
        <w:t xml:space="preserve"> и </w:t>
      </w:r>
      <w:hyperlink r:id="rId78" w:tooltip="Федеральный закон от 29.12.2012 N 273-ФЗ (ред. от 08.08.2024) &quot;Об образовании в Российской Федерации&quot; (с изм. и доп., вступ. в силу с 01.09.2024){КонсультантПлюс}" w:history="1">
        <w:r w:rsidRPr="001248A6">
          <w:rPr>
            <w:rFonts w:ascii="Times New Roman" w:hAnsi="Times New Roman" w:cs="Times New Roman"/>
            <w:sz w:val="24"/>
            <w:szCs w:val="24"/>
          </w:rPr>
          <w:t>12 статьи 71</w:t>
        </w:r>
      </w:hyperlink>
      <w:r w:rsidRPr="001248A6">
        <w:rPr>
          <w:rFonts w:ascii="Times New Roman" w:hAnsi="Times New Roman" w:cs="Times New Roman"/>
          <w:sz w:val="24"/>
          <w:szCs w:val="24"/>
        </w:rPr>
        <w:t xml:space="preserve"> Федерального закона N 273-ФЗ;</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9) для использования особых прав, установленных частями 5, 5.1, 5.2, 9 и 10 статьи 71 Федерального закона N 273-ФЗ (по программам бакалавриата и программам специалитета), - документ, подтверждающий, что поступающий относится к лицам, которым предоставляется соответствующее особое право (представляется не позднее дня завершения приема документов без сдачи вступительных испытаний). В случае если действие документа ограничено определенным периодом, документ должен подтверждать соответствующее особое право на день завершения приема документов без сдачи вступительных испытаний;</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10) документы, подтверждающие индивидуальные достижения, которые учитываются при приеме на обучение (представляются по усмотрению поступающего не позднее дня завершения приема документов (по программам бакалавриата и программам специалитета - не позднее дня завершения приема документов без сдачи вступительных испытаний);</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 xml:space="preserve">11) документы, указанные в пунктах 159 - 161 </w:t>
      </w:r>
      <w:r w:rsidR="00AE5500">
        <w:rPr>
          <w:rFonts w:ascii="Times New Roman" w:hAnsi="Times New Roman" w:cs="Times New Roman"/>
          <w:sz w:val="24"/>
          <w:szCs w:val="24"/>
        </w:rPr>
        <w:t>Правил</w:t>
      </w:r>
      <w:r w:rsidRPr="001248A6">
        <w:rPr>
          <w:rFonts w:ascii="Times New Roman" w:hAnsi="Times New Roman" w:cs="Times New Roman"/>
          <w:sz w:val="24"/>
          <w:szCs w:val="24"/>
        </w:rPr>
        <w:t xml:space="preserve"> (представляются не позднее дня завершения приема документов (по программам бакалавриата и программам специалитета - не позднее дня завершения приема документов без сдачи вступительных испытаний);</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12) иные документы (представляются по усмотрению поступающего не позднее дня завершения приема документов (по программам бакалавриата и программам специалитета - не позднее дня завершения приема документов без сдачи вступительных испытаний);</w:t>
      </w:r>
    </w:p>
    <w:p w:rsidR="00135128"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 xml:space="preserve">13) фотография поступающего (представляется </w:t>
      </w:r>
      <w:r w:rsidR="00070C1E" w:rsidRPr="00AE31A5">
        <w:rPr>
          <w:rFonts w:ascii="Times New Roman" w:hAnsi="Times New Roman" w:cs="Times New Roman"/>
          <w:color w:val="000000"/>
          <w:sz w:val="24"/>
          <w:szCs w:val="24"/>
        </w:rPr>
        <w:t xml:space="preserve">по решению </w:t>
      </w:r>
      <w:r w:rsidR="00070C1E">
        <w:rPr>
          <w:rFonts w:ascii="Times New Roman" w:hAnsi="Times New Roman" w:cs="Times New Roman"/>
          <w:color w:val="000000"/>
          <w:sz w:val="24"/>
          <w:szCs w:val="24"/>
        </w:rPr>
        <w:t>Института</w:t>
      </w:r>
      <w:r w:rsidR="00070C1E" w:rsidRPr="00AE31A5">
        <w:rPr>
          <w:rFonts w:ascii="Times New Roman" w:hAnsi="Times New Roman" w:cs="Times New Roman"/>
          <w:color w:val="000000"/>
          <w:sz w:val="24"/>
          <w:szCs w:val="24"/>
        </w:rPr>
        <w:t xml:space="preserve"> поступающими, сдающими внутренние вступительные испытания</w:t>
      </w:r>
      <w:r w:rsidRPr="001248A6">
        <w:rPr>
          <w:rFonts w:ascii="Times New Roman" w:hAnsi="Times New Roman" w:cs="Times New Roman"/>
          <w:sz w:val="24"/>
          <w:szCs w:val="24"/>
        </w:rPr>
        <w:t>).</w:t>
      </w:r>
    </w:p>
    <w:p w:rsidR="00284EC8" w:rsidRPr="00284EC8" w:rsidRDefault="00284EC8" w:rsidP="00284EC8">
      <w:pPr>
        <w:pStyle w:val="ConsPlusNormal"/>
        <w:ind w:firstLine="540"/>
        <w:jc w:val="both"/>
        <w:rPr>
          <w:rFonts w:ascii="Times New Roman" w:hAnsi="Times New Roman" w:cs="Times New Roman"/>
          <w:sz w:val="24"/>
          <w:szCs w:val="24"/>
        </w:rPr>
      </w:pPr>
      <w:r w:rsidRPr="00284EC8">
        <w:rPr>
          <w:rFonts w:ascii="Times New Roman" w:hAnsi="Times New Roman" w:cs="Times New Roman"/>
          <w:sz w:val="24"/>
          <w:szCs w:val="24"/>
        </w:rPr>
        <w:t xml:space="preserve">(в ред. </w:t>
      </w:r>
      <w:hyperlink r:id="rId79" w:tooltip="Приказ Минобрнауки России от 26.11.2025 N 905 &quot;О внесении изменений в 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н">
        <w:r w:rsidRPr="00284EC8">
          <w:rPr>
            <w:rFonts w:ascii="Times New Roman" w:hAnsi="Times New Roman" w:cs="Times New Roman"/>
            <w:sz w:val="24"/>
            <w:szCs w:val="24"/>
          </w:rPr>
          <w:t>Приказа</w:t>
        </w:r>
      </w:hyperlink>
      <w:r w:rsidRPr="00284EC8">
        <w:rPr>
          <w:rFonts w:ascii="Times New Roman" w:hAnsi="Times New Roman" w:cs="Times New Roman"/>
          <w:sz w:val="24"/>
          <w:szCs w:val="24"/>
        </w:rPr>
        <w:t xml:space="preserve"> Минобрнауки России от 26.11.2025 N 905)</w:t>
      </w:r>
    </w:p>
    <w:p w:rsidR="00070C1E" w:rsidRDefault="00070C1E" w:rsidP="00135128">
      <w:pPr>
        <w:pStyle w:val="ConsPlusNormal"/>
        <w:ind w:firstLine="540"/>
        <w:jc w:val="both"/>
        <w:rPr>
          <w:rFonts w:ascii="Times New Roman" w:hAnsi="Times New Roman" w:cs="Times New Roman"/>
          <w:color w:val="000000"/>
          <w:sz w:val="24"/>
          <w:szCs w:val="24"/>
        </w:rPr>
      </w:pPr>
      <w:r w:rsidRPr="00AE31A5">
        <w:rPr>
          <w:rFonts w:ascii="Times New Roman" w:hAnsi="Times New Roman" w:cs="Times New Roman"/>
          <w:color w:val="000000"/>
          <w:sz w:val="24"/>
          <w:szCs w:val="24"/>
        </w:rPr>
        <w:lastRenderedPageBreak/>
        <w:t xml:space="preserve">77(1). При приеме на обучение по программам бакалавриата и программам специалитета по каждому документу, подтверждающему особое право, предусмотренное частями 4 или 12 статьи 71 Федерального закона N 273-ФЗ, </w:t>
      </w:r>
      <w:r>
        <w:rPr>
          <w:rFonts w:ascii="Times New Roman" w:hAnsi="Times New Roman" w:cs="Times New Roman"/>
          <w:color w:val="000000"/>
          <w:sz w:val="24"/>
          <w:szCs w:val="24"/>
        </w:rPr>
        <w:t>Институт</w:t>
      </w:r>
      <w:r w:rsidRPr="00AE31A5">
        <w:rPr>
          <w:rFonts w:ascii="Times New Roman" w:hAnsi="Times New Roman" w:cs="Times New Roman"/>
          <w:color w:val="000000"/>
          <w:sz w:val="24"/>
          <w:szCs w:val="24"/>
        </w:rPr>
        <w:t xml:space="preserve"> определяет, что документ будет использоваться для получения особого права или баллов за индивидуальное достижение, с учетом начисления поступающему наибольшего количества баллов.</w:t>
      </w:r>
    </w:p>
    <w:p w:rsidR="00284EC8" w:rsidRPr="00284EC8" w:rsidRDefault="00284EC8" w:rsidP="00284EC8">
      <w:pPr>
        <w:pStyle w:val="ConsPlusNormal"/>
        <w:ind w:firstLine="540"/>
        <w:jc w:val="both"/>
        <w:rPr>
          <w:rFonts w:ascii="Times New Roman" w:hAnsi="Times New Roman" w:cs="Times New Roman"/>
          <w:sz w:val="24"/>
          <w:szCs w:val="24"/>
        </w:rPr>
      </w:pPr>
      <w:r w:rsidRPr="00284EC8">
        <w:rPr>
          <w:rFonts w:ascii="Times New Roman" w:hAnsi="Times New Roman" w:cs="Times New Roman"/>
          <w:sz w:val="24"/>
          <w:szCs w:val="24"/>
        </w:rPr>
        <w:t>(</w:t>
      </w:r>
      <w:r>
        <w:rPr>
          <w:rFonts w:ascii="Times New Roman" w:hAnsi="Times New Roman" w:cs="Times New Roman"/>
          <w:sz w:val="24"/>
          <w:szCs w:val="24"/>
        </w:rPr>
        <w:t xml:space="preserve">введен </w:t>
      </w:r>
      <w:hyperlink r:id="rId80" w:tooltip="Приказ Минобрнауки России от 26.11.2025 N 905 &quot;О внесении изменений в 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н">
        <w:r w:rsidRPr="00284EC8">
          <w:rPr>
            <w:rFonts w:ascii="Times New Roman" w:hAnsi="Times New Roman" w:cs="Times New Roman"/>
            <w:sz w:val="24"/>
            <w:szCs w:val="24"/>
          </w:rPr>
          <w:t>Приказ</w:t>
        </w:r>
        <w:r>
          <w:rPr>
            <w:rFonts w:ascii="Times New Roman" w:hAnsi="Times New Roman" w:cs="Times New Roman"/>
            <w:sz w:val="24"/>
            <w:szCs w:val="24"/>
          </w:rPr>
          <w:t>ом</w:t>
        </w:r>
      </w:hyperlink>
      <w:r w:rsidRPr="00284EC8">
        <w:rPr>
          <w:rFonts w:ascii="Times New Roman" w:hAnsi="Times New Roman" w:cs="Times New Roman"/>
          <w:sz w:val="24"/>
          <w:szCs w:val="24"/>
        </w:rPr>
        <w:t xml:space="preserve"> Минобрнауки России от 26.11.2025 N 905)</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78. Документы, необходимые для поступления, представляются в виде оригиналов или копий (электронных образов) без представления оригиналов. Заверение указанных копий (электронных образов) не требуется.</w:t>
      </w:r>
    </w:p>
    <w:p w:rsidR="00135128"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При подаче заявления о приеме:</w:t>
      </w:r>
    </w:p>
    <w:p w:rsidR="00284EC8" w:rsidRPr="00284EC8" w:rsidRDefault="00284EC8" w:rsidP="00284EC8">
      <w:pPr>
        <w:pStyle w:val="ConsPlusNormal"/>
        <w:ind w:firstLine="540"/>
        <w:jc w:val="both"/>
        <w:rPr>
          <w:rFonts w:ascii="Times New Roman" w:hAnsi="Times New Roman" w:cs="Times New Roman"/>
          <w:sz w:val="24"/>
          <w:szCs w:val="24"/>
        </w:rPr>
      </w:pPr>
      <w:r w:rsidRPr="00284EC8">
        <w:rPr>
          <w:rFonts w:ascii="Times New Roman" w:hAnsi="Times New Roman" w:cs="Times New Roman"/>
          <w:sz w:val="24"/>
          <w:szCs w:val="24"/>
        </w:rPr>
        <w:t xml:space="preserve">(в ред. </w:t>
      </w:r>
      <w:hyperlink r:id="rId81" w:tooltip="Приказ Минобрнауки России от 26.11.2025 N 905 &quot;О внесении изменений в 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н">
        <w:r w:rsidRPr="00284EC8">
          <w:rPr>
            <w:rFonts w:ascii="Times New Roman" w:hAnsi="Times New Roman" w:cs="Times New Roman"/>
            <w:sz w:val="24"/>
            <w:szCs w:val="24"/>
          </w:rPr>
          <w:t>Приказа</w:t>
        </w:r>
      </w:hyperlink>
      <w:r w:rsidRPr="00284EC8">
        <w:rPr>
          <w:rFonts w:ascii="Times New Roman" w:hAnsi="Times New Roman" w:cs="Times New Roman"/>
          <w:sz w:val="24"/>
          <w:szCs w:val="24"/>
        </w:rPr>
        <w:t xml:space="preserve"> Минобрнауки России от 26.11.2025 N 905)</w:t>
      </w:r>
    </w:p>
    <w:p w:rsidR="00135128" w:rsidRPr="001248A6" w:rsidRDefault="00AE5500" w:rsidP="00AE550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документ, необходимый для поступления, считается представленным в копии, если информация о таком документе (о праве, подтверждаемом таким документом) подтверждена сведениями, имеющимися на ЕПГУ или в иных государственных информационных системах, в том числе в федеральной информационной системе "Федеральный реестр сведений о документах об образовании и (или) о квалификации, документах об обучении"</w:t>
      </w:r>
      <w:r>
        <w:rPr>
          <w:rFonts w:ascii="Times New Roman" w:hAnsi="Times New Roman" w:cs="Times New Roman"/>
          <w:sz w:val="24"/>
          <w:szCs w:val="24"/>
        </w:rPr>
        <w:t>.</w:t>
      </w:r>
      <w:r w:rsidR="00135128" w:rsidRPr="001248A6">
        <w:rPr>
          <w:rFonts w:ascii="Times New Roman" w:hAnsi="Times New Roman" w:cs="Times New Roman"/>
          <w:sz w:val="24"/>
          <w:szCs w:val="24"/>
        </w:rPr>
        <w:t xml:space="preserve"> Представление оригинала или копии (электронного образа) такого документа при подаче заявления о приеме не требуется. Поступающий может по своему усмотрению представить оригинал или копию (электронный образ) такого документа;</w:t>
      </w:r>
      <w:r w:rsidRPr="001248A6">
        <w:rPr>
          <w:rFonts w:ascii="Times New Roman" w:hAnsi="Times New Roman" w:cs="Times New Roman"/>
          <w:sz w:val="24"/>
          <w:szCs w:val="24"/>
        </w:rPr>
        <w:t xml:space="preserve"> </w:t>
      </w:r>
    </w:p>
    <w:p w:rsidR="00135128" w:rsidRPr="001248A6" w:rsidRDefault="00AE5500"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 xml:space="preserve">в случае если информация о таком документе (о праве, подтверждаемом таким документом) не подтверждена сведениями, имеющимися на ЕПГУ или в иных государственных информационных системах, поступающий представляет электронный образ документа посредством ЕПГУ или представляет оригинал или копию документа в </w:t>
      </w:r>
      <w:r w:rsidR="00675C9C">
        <w:rPr>
          <w:rFonts w:ascii="Times New Roman" w:hAnsi="Times New Roman" w:cs="Times New Roman"/>
          <w:sz w:val="24"/>
          <w:szCs w:val="24"/>
        </w:rPr>
        <w:t>Институт</w:t>
      </w:r>
      <w:r w:rsidR="00135128" w:rsidRPr="001248A6">
        <w:rPr>
          <w:rFonts w:ascii="Times New Roman" w:hAnsi="Times New Roman" w:cs="Times New Roman"/>
          <w:sz w:val="24"/>
          <w:szCs w:val="24"/>
        </w:rPr>
        <w:t xml:space="preserve">, за исключением документа, подтверждающего особое право, установленное частями 5.1 и </w:t>
      </w:r>
      <w:hyperlink r:id="rId82" w:tooltip="Федеральный закон от 29.12.2012 N 273-ФЗ (ред. от 08.08.2024) &quot;Об образовании в Российской Федерации&quot; (с изм. и доп., вступ. в силу с 01.09.2024){КонсультантПлюс}" w:history="1">
        <w:r w:rsidR="00135128" w:rsidRPr="001248A6">
          <w:rPr>
            <w:rFonts w:ascii="Times New Roman" w:hAnsi="Times New Roman" w:cs="Times New Roman"/>
            <w:sz w:val="24"/>
            <w:szCs w:val="24"/>
          </w:rPr>
          <w:t>5.2 статьи 71</w:t>
        </w:r>
      </w:hyperlink>
      <w:r w:rsidR="00135128" w:rsidRPr="001248A6">
        <w:rPr>
          <w:rFonts w:ascii="Times New Roman" w:hAnsi="Times New Roman" w:cs="Times New Roman"/>
          <w:sz w:val="24"/>
          <w:szCs w:val="24"/>
        </w:rPr>
        <w:t xml:space="preserve"> Федерального закона N 273-ФЗ (по программам бакалавриата и программам специалитета);</w:t>
      </w:r>
    </w:p>
    <w:p w:rsidR="00135128" w:rsidRPr="001248A6" w:rsidRDefault="00AE5500"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 xml:space="preserve">в случае если информация об особом праве, установленном частями 5.1 и </w:t>
      </w:r>
      <w:hyperlink r:id="rId83" w:tooltip="Федеральный закон от 29.12.2012 N 273-ФЗ (ред. от 08.08.2024) &quot;Об образовании в Российской Федерации&quot; (с изм. и доп., вступ. в силу с 01.09.2024){КонсультантПлюс}" w:history="1">
        <w:r w:rsidR="00135128" w:rsidRPr="001248A6">
          <w:rPr>
            <w:rFonts w:ascii="Times New Roman" w:hAnsi="Times New Roman" w:cs="Times New Roman"/>
            <w:sz w:val="24"/>
            <w:szCs w:val="24"/>
          </w:rPr>
          <w:t>5.2 статьи 71</w:t>
        </w:r>
      </w:hyperlink>
      <w:r w:rsidR="00135128" w:rsidRPr="001248A6">
        <w:rPr>
          <w:rFonts w:ascii="Times New Roman" w:hAnsi="Times New Roman" w:cs="Times New Roman"/>
          <w:sz w:val="24"/>
          <w:szCs w:val="24"/>
        </w:rPr>
        <w:t xml:space="preserve"> Федерального закона N 273-ФЗ (по программам бакалавриата и программам специалитета), не подтверждена сведениями, имеющимися на ЕПГУ или в иных государственных информационных системах, поступающий представляет оригинал или копию документа, подтверждающего указанное особое право, лично или через оператора почтовой связи.</w:t>
      </w:r>
    </w:p>
    <w:p w:rsidR="00675C9C" w:rsidRDefault="00675C9C" w:rsidP="00135128">
      <w:pPr>
        <w:pStyle w:val="ConsPlusNormal"/>
        <w:ind w:firstLine="540"/>
        <w:jc w:val="both"/>
        <w:rPr>
          <w:rFonts w:ascii="Times New Roman" w:hAnsi="Times New Roman" w:cs="Times New Roman"/>
          <w:color w:val="000000"/>
          <w:sz w:val="24"/>
          <w:szCs w:val="24"/>
        </w:rPr>
      </w:pPr>
      <w:r w:rsidRPr="00AE31A5">
        <w:rPr>
          <w:rFonts w:ascii="Times New Roman" w:hAnsi="Times New Roman" w:cs="Times New Roman"/>
          <w:color w:val="000000"/>
          <w:sz w:val="24"/>
          <w:szCs w:val="24"/>
        </w:rPr>
        <w:t>Статус лиц, указанных в части 5.1 статьи 71 Федерального закона N 273-ФЗ, подтверждается справкой, выданной (в том числе посредством ЕПГУ) в соответствии с постановлением Правительства Российской Федерации от 9 октября 2024 г. N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соответственно - справка участника специальной военной операции, постановление N 1354), или сведениями, предоставляемыми в соответствии с постановлением N 1354 (далее - сведения об участии в специальной военной операции), и (или) иной справкой, выданной федеральным государственным органом или иной организацией, которые направили данное лицо для участия в специальной военной операции или боевых действиях, и (или) иным документом. В случае если лицо, указанное в пунктах 5 - 7 части 5.1 статьи 71 Федерального закона N 273-ФЗ, не указано в справке или сведениях об участии в специальной военной операции, статус такого лица подтверждается при условии представления документа, который удостоверяет факт рождения или усыновления (удочерения) и в котором в качестве родителя указано лицо, указанное в справке или сведениях об участии в специальной военной операции.</w:t>
      </w:r>
    </w:p>
    <w:p w:rsidR="00284EC8" w:rsidRPr="00284EC8" w:rsidRDefault="00284EC8" w:rsidP="00284EC8">
      <w:pPr>
        <w:pStyle w:val="ConsPlusNormal"/>
        <w:ind w:firstLine="540"/>
        <w:jc w:val="both"/>
        <w:rPr>
          <w:rFonts w:ascii="Times New Roman" w:hAnsi="Times New Roman" w:cs="Times New Roman"/>
          <w:sz w:val="24"/>
          <w:szCs w:val="24"/>
        </w:rPr>
      </w:pPr>
      <w:r w:rsidRPr="00284EC8">
        <w:rPr>
          <w:rFonts w:ascii="Times New Roman" w:hAnsi="Times New Roman" w:cs="Times New Roman"/>
          <w:sz w:val="24"/>
          <w:szCs w:val="24"/>
        </w:rPr>
        <w:t xml:space="preserve">(в ред. </w:t>
      </w:r>
      <w:hyperlink r:id="rId84" w:tooltip="Приказ Минобрнауки России от 26.11.2025 N 905 &quot;О внесении изменений в 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н">
        <w:r w:rsidRPr="00284EC8">
          <w:rPr>
            <w:rFonts w:ascii="Times New Roman" w:hAnsi="Times New Roman" w:cs="Times New Roman"/>
            <w:sz w:val="24"/>
            <w:szCs w:val="24"/>
          </w:rPr>
          <w:t>Приказа</w:t>
        </w:r>
      </w:hyperlink>
      <w:r w:rsidRPr="00284EC8">
        <w:rPr>
          <w:rFonts w:ascii="Times New Roman" w:hAnsi="Times New Roman" w:cs="Times New Roman"/>
          <w:sz w:val="24"/>
          <w:szCs w:val="24"/>
        </w:rPr>
        <w:t xml:space="preserve"> Минобрнауки России от 26.11.2025 N 905)</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 xml:space="preserve">79. Документы, выполненные на иностранном языке, представляются с переводом на </w:t>
      </w:r>
      <w:r w:rsidRPr="001248A6">
        <w:rPr>
          <w:rFonts w:ascii="Times New Roman" w:hAnsi="Times New Roman" w:cs="Times New Roman"/>
          <w:sz w:val="24"/>
          <w:szCs w:val="24"/>
        </w:rPr>
        <w:lastRenderedPageBreak/>
        <w:t>русский язык, заверенным нотариально (в том числе консульским должн</w:t>
      </w:r>
      <w:r w:rsidR="00AE5500">
        <w:rPr>
          <w:rFonts w:ascii="Times New Roman" w:hAnsi="Times New Roman" w:cs="Times New Roman"/>
          <w:sz w:val="24"/>
          <w:szCs w:val="24"/>
        </w:rPr>
        <w:t>остным лицом</w:t>
      </w:r>
      <w:r w:rsidRPr="001248A6">
        <w:rPr>
          <w:rFonts w:ascii="Times New Roman" w:hAnsi="Times New Roman" w:cs="Times New Roman"/>
          <w:sz w:val="24"/>
          <w:szCs w:val="24"/>
        </w:rPr>
        <w:t xml:space="preserve">), или иным способом, установленным </w:t>
      </w:r>
      <w:r w:rsidR="00AE5500">
        <w:rPr>
          <w:rFonts w:ascii="Times New Roman" w:hAnsi="Times New Roman" w:cs="Times New Roman"/>
          <w:sz w:val="24"/>
          <w:szCs w:val="24"/>
        </w:rPr>
        <w:t>Институтом</w:t>
      </w:r>
      <w:r w:rsidRPr="001248A6">
        <w:rPr>
          <w:rFonts w:ascii="Times New Roman" w:hAnsi="Times New Roman" w:cs="Times New Roman"/>
          <w:sz w:val="24"/>
          <w:szCs w:val="24"/>
        </w:rPr>
        <w:t>, если иное не предусмотрено международным договором Российской Федерации.</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80. Документы, полученные в иностранном государстве, должны быть легализованы, если иное не предусмотрено международным договором Российской Федерации или законодательством Российской Федерации.</w:t>
      </w:r>
    </w:p>
    <w:p w:rsidR="00135128"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 xml:space="preserve">81. </w:t>
      </w:r>
      <w:r w:rsidR="009E4397">
        <w:rPr>
          <w:rFonts w:ascii="Times New Roman" w:hAnsi="Times New Roman" w:cs="Times New Roman"/>
          <w:sz w:val="24"/>
          <w:szCs w:val="24"/>
        </w:rPr>
        <w:t xml:space="preserve">Институт </w:t>
      </w:r>
      <w:r w:rsidRPr="001248A6">
        <w:rPr>
          <w:rFonts w:ascii="Times New Roman" w:hAnsi="Times New Roman" w:cs="Times New Roman"/>
          <w:sz w:val="24"/>
          <w:szCs w:val="24"/>
        </w:rPr>
        <w:t>осуществляет проверку достоверности сведений, указанных в заявлении о приеме, и подлинности документов, необходимых для поступления, в том числе путем обращения в государственные информационные системы, государственные (муниципальные) органы и организации.</w:t>
      </w:r>
    </w:p>
    <w:p w:rsidR="00675C9C" w:rsidRDefault="00675C9C" w:rsidP="00135128">
      <w:pPr>
        <w:pStyle w:val="ConsPlusNormal"/>
        <w:ind w:firstLine="540"/>
        <w:jc w:val="both"/>
        <w:rPr>
          <w:rFonts w:ascii="Times New Roman" w:hAnsi="Times New Roman" w:cs="Times New Roman"/>
          <w:color w:val="000000"/>
          <w:sz w:val="24"/>
          <w:szCs w:val="24"/>
        </w:rPr>
      </w:pPr>
      <w:r w:rsidRPr="00AE31A5">
        <w:rPr>
          <w:rFonts w:ascii="Times New Roman" w:hAnsi="Times New Roman" w:cs="Times New Roman"/>
          <w:color w:val="000000"/>
          <w:sz w:val="24"/>
          <w:szCs w:val="24"/>
        </w:rPr>
        <w:t xml:space="preserve">81(1). Поступающий получает уникальный код (далее - уникальный код поступающего) на ЕПГУ (в случае подачи заявления о приеме посредством ЕПГУ) или от </w:t>
      </w:r>
      <w:r>
        <w:rPr>
          <w:rFonts w:ascii="Times New Roman" w:hAnsi="Times New Roman" w:cs="Times New Roman"/>
          <w:color w:val="000000"/>
          <w:sz w:val="24"/>
          <w:szCs w:val="24"/>
        </w:rPr>
        <w:t>Института</w:t>
      </w:r>
      <w:r w:rsidRPr="00AE31A5">
        <w:rPr>
          <w:rFonts w:ascii="Times New Roman" w:hAnsi="Times New Roman" w:cs="Times New Roman"/>
          <w:color w:val="000000"/>
          <w:sz w:val="24"/>
          <w:szCs w:val="24"/>
        </w:rPr>
        <w:t xml:space="preserve"> (в случае подачи заявления о приеме иными способами).</w:t>
      </w:r>
    </w:p>
    <w:p w:rsidR="00284EC8" w:rsidRPr="00284EC8" w:rsidRDefault="00284EC8" w:rsidP="00284EC8">
      <w:pPr>
        <w:pStyle w:val="ConsPlusNormal"/>
        <w:ind w:firstLine="540"/>
        <w:jc w:val="both"/>
        <w:rPr>
          <w:rFonts w:ascii="Times New Roman" w:hAnsi="Times New Roman" w:cs="Times New Roman"/>
          <w:sz w:val="24"/>
          <w:szCs w:val="24"/>
        </w:rPr>
      </w:pPr>
      <w:r w:rsidRPr="00284EC8">
        <w:rPr>
          <w:rFonts w:ascii="Times New Roman" w:hAnsi="Times New Roman" w:cs="Times New Roman"/>
          <w:sz w:val="24"/>
          <w:szCs w:val="24"/>
        </w:rPr>
        <w:t>(</w:t>
      </w:r>
      <w:r>
        <w:rPr>
          <w:rFonts w:ascii="Times New Roman" w:hAnsi="Times New Roman" w:cs="Times New Roman"/>
          <w:sz w:val="24"/>
          <w:szCs w:val="24"/>
        </w:rPr>
        <w:t xml:space="preserve">введен </w:t>
      </w:r>
      <w:hyperlink r:id="rId85" w:tooltip="Приказ Минобрнауки России от 26.11.2025 N 905 &quot;О внесении изменений в 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н">
        <w:r w:rsidRPr="00284EC8">
          <w:rPr>
            <w:rFonts w:ascii="Times New Roman" w:hAnsi="Times New Roman" w:cs="Times New Roman"/>
            <w:sz w:val="24"/>
            <w:szCs w:val="24"/>
          </w:rPr>
          <w:t>Приказ</w:t>
        </w:r>
        <w:r>
          <w:rPr>
            <w:rFonts w:ascii="Times New Roman" w:hAnsi="Times New Roman" w:cs="Times New Roman"/>
            <w:sz w:val="24"/>
            <w:szCs w:val="24"/>
          </w:rPr>
          <w:t>ом</w:t>
        </w:r>
      </w:hyperlink>
      <w:r w:rsidRPr="00284EC8">
        <w:rPr>
          <w:rFonts w:ascii="Times New Roman" w:hAnsi="Times New Roman" w:cs="Times New Roman"/>
          <w:sz w:val="24"/>
          <w:szCs w:val="24"/>
        </w:rPr>
        <w:t xml:space="preserve"> Минобрнауки России от 26.11.2025 N 905)</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 xml:space="preserve">82. </w:t>
      </w:r>
      <w:r w:rsidR="009E4397">
        <w:rPr>
          <w:rFonts w:ascii="Times New Roman" w:hAnsi="Times New Roman" w:cs="Times New Roman"/>
          <w:sz w:val="24"/>
          <w:szCs w:val="24"/>
        </w:rPr>
        <w:t xml:space="preserve">Институт </w:t>
      </w:r>
      <w:r w:rsidRPr="001248A6">
        <w:rPr>
          <w:rFonts w:ascii="Times New Roman" w:hAnsi="Times New Roman" w:cs="Times New Roman"/>
          <w:sz w:val="24"/>
          <w:szCs w:val="24"/>
        </w:rPr>
        <w:t>формирует личное дело поступающего в электронной и (или) бумажной форме на основании информации и (или) документов, полученных организацией с ЕПГУ и (или) представленных поступающим иными способами.</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 xml:space="preserve">83. По результатам приема заявлений и документов и проведения внутренних вступительных испытаний </w:t>
      </w:r>
      <w:r w:rsidR="009E4397">
        <w:rPr>
          <w:rFonts w:ascii="Times New Roman" w:hAnsi="Times New Roman" w:cs="Times New Roman"/>
          <w:sz w:val="24"/>
          <w:szCs w:val="24"/>
        </w:rPr>
        <w:t xml:space="preserve">Институт </w:t>
      </w:r>
      <w:r w:rsidRPr="001248A6">
        <w:rPr>
          <w:rFonts w:ascii="Times New Roman" w:hAnsi="Times New Roman" w:cs="Times New Roman"/>
          <w:sz w:val="24"/>
          <w:szCs w:val="24"/>
        </w:rPr>
        <w:t>принимает решение по вопросу о допуске поступающих к участию в конкурсе.</w:t>
      </w:r>
    </w:p>
    <w:p w:rsidR="00284EC8" w:rsidRPr="00284EC8" w:rsidRDefault="00135128" w:rsidP="00284EC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 xml:space="preserve">84. </w:t>
      </w:r>
      <w:r w:rsidR="00DD3A73">
        <w:rPr>
          <w:rFonts w:ascii="Times New Roman" w:hAnsi="Times New Roman" w:cs="Times New Roman"/>
          <w:sz w:val="24"/>
          <w:szCs w:val="24"/>
        </w:rPr>
        <w:t>Утратил силу</w:t>
      </w:r>
      <w:r w:rsidRPr="001248A6">
        <w:rPr>
          <w:rFonts w:ascii="Times New Roman" w:hAnsi="Times New Roman" w:cs="Times New Roman"/>
          <w:sz w:val="24"/>
          <w:szCs w:val="24"/>
        </w:rPr>
        <w:t>.</w:t>
      </w:r>
      <w:r w:rsidR="00284EC8">
        <w:rPr>
          <w:rFonts w:ascii="Times New Roman" w:hAnsi="Times New Roman" w:cs="Times New Roman"/>
          <w:sz w:val="24"/>
          <w:szCs w:val="24"/>
        </w:rPr>
        <w:t xml:space="preserve"> </w:t>
      </w:r>
      <w:r w:rsidR="00284EC8" w:rsidRPr="00284EC8">
        <w:rPr>
          <w:rFonts w:ascii="Times New Roman" w:hAnsi="Times New Roman" w:cs="Times New Roman"/>
          <w:sz w:val="24"/>
          <w:szCs w:val="24"/>
        </w:rPr>
        <w:t xml:space="preserve">(в ред. </w:t>
      </w:r>
      <w:hyperlink r:id="rId86" w:tooltip="Приказ Минобрнауки России от 26.11.2025 N 905 &quot;О внесении изменений в 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н">
        <w:r w:rsidR="00284EC8" w:rsidRPr="00284EC8">
          <w:rPr>
            <w:rFonts w:ascii="Times New Roman" w:hAnsi="Times New Roman" w:cs="Times New Roman"/>
            <w:sz w:val="24"/>
            <w:szCs w:val="24"/>
          </w:rPr>
          <w:t>Приказа</w:t>
        </w:r>
      </w:hyperlink>
      <w:r w:rsidR="00284EC8" w:rsidRPr="00284EC8">
        <w:rPr>
          <w:rFonts w:ascii="Times New Roman" w:hAnsi="Times New Roman" w:cs="Times New Roman"/>
          <w:sz w:val="24"/>
          <w:szCs w:val="24"/>
        </w:rPr>
        <w:t xml:space="preserve"> Минобрнауки России от 26.11.2025 N 905)</w:t>
      </w:r>
    </w:p>
    <w:p w:rsidR="00135128" w:rsidRPr="001248A6" w:rsidRDefault="00135128" w:rsidP="00135128">
      <w:pPr>
        <w:pStyle w:val="ConsPlusNormal"/>
        <w:jc w:val="center"/>
        <w:rPr>
          <w:rFonts w:ascii="Times New Roman" w:hAnsi="Times New Roman" w:cs="Times New Roman"/>
          <w:sz w:val="24"/>
          <w:szCs w:val="24"/>
        </w:rPr>
      </w:pPr>
    </w:p>
    <w:p w:rsidR="00135128" w:rsidRPr="001248A6" w:rsidRDefault="00135128" w:rsidP="00135128">
      <w:pPr>
        <w:pStyle w:val="ConsPlusTitle"/>
        <w:jc w:val="center"/>
        <w:outlineLvl w:val="1"/>
        <w:rPr>
          <w:rFonts w:ascii="Times New Roman" w:hAnsi="Times New Roman" w:cs="Times New Roman"/>
        </w:rPr>
      </w:pPr>
      <w:r w:rsidRPr="001248A6">
        <w:rPr>
          <w:rFonts w:ascii="Times New Roman" w:hAnsi="Times New Roman" w:cs="Times New Roman"/>
        </w:rPr>
        <w:t>VII. Списки подавших заявление и конкурсные списки</w:t>
      </w:r>
    </w:p>
    <w:p w:rsidR="00DD3A73" w:rsidRDefault="00135128" w:rsidP="00135128">
      <w:pPr>
        <w:pStyle w:val="ConsPlusNormal"/>
        <w:ind w:firstLine="540"/>
        <w:jc w:val="both"/>
        <w:rPr>
          <w:rFonts w:ascii="Times New Roman" w:hAnsi="Times New Roman" w:cs="Times New Roman"/>
          <w:color w:val="000000"/>
          <w:sz w:val="24"/>
          <w:szCs w:val="24"/>
        </w:rPr>
      </w:pPr>
      <w:r w:rsidRPr="001248A6">
        <w:rPr>
          <w:rFonts w:ascii="Times New Roman" w:hAnsi="Times New Roman" w:cs="Times New Roman"/>
          <w:sz w:val="24"/>
          <w:szCs w:val="24"/>
        </w:rPr>
        <w:t xml:space="preserve">85. </w:t>
      </w:r>
      <w:r w:rsidR="00DD3A73" w:rsidRPr="00AE31A5">
        <w:rPr>
          <w:rFonts w:ascii="Times New Roman" w:hAnsi="Times New Roman" w:cs="Times New Roman"/>
          <w:color w:val="000000"/>
          <w:sz w:val="24"/>
          <w:szCs w:val="24"/>
        </w:rPr>
        <w:t xml:space="preserve">Списки подавших заявление формируются в период приема заявлений и документов и проведения внутренних вступительных испытаний и со дня начала приема заявлений и документов публикуются на официальном сайте в порядке, установленном </w:t>
      </w:r>
      <w:r w:rsidR="00DD3A73">
        <w:rPr>
          <w:rFonts w:ascii="Times New Roman" w:hAnsi="Times New Roman" w:cs="Times New Roman"/>
          <w:color w:val="000000"/>
          <w:sz w:val="24"/>
          <w:szCs w:val="24"/>
        </w:rPr>
        <w:t>Институтом</w:t>
      </w:r>
      <w:r w:rsidR="00DD3A73" w:rsidRPr="00AE31A5">
        <w:rPr>
          <w:rFonts w:ascii="Times New Roman" w:hAnsi="Times New Roman" w:cs="Times New Roman"/>
          <w:color w:val="000000"/>
          <w:sz w:val="24"/>
          <w:szCs w:val="24"/>
        </w:rPr>
        <w:t>, и на ЕПГУ. Указанные списки обновляются при наличии изменений ежедневно до момента публикации конкурсных списков.</w:t>
      </w:r>
    </w:p>
    <w:p w:rsidR="00284EC8" w:rsidRPr="00284EC8" w:rsidRDefault="00284EC8" w:rsidP="00284EC8">
      <w:pPr>
        <w:pStyle w:val="ConsPlusNormal"/>
        <w:ind w:firstLine="540"/>
        <w:jc w:val="both"/>
        <w:rPr>
          <w:rFonts w:ascii="Times New Roman" w:hAnsi="Times New Roman" w:cs="Times New Roman"/>
          <w:sz w:val="24"/>
          <w:szCs w:val="24"/>
        </w:rPr>
      </w:pPr>
      <w:r w:rsidRPr="00284EC8">
        <w:rPr>
          <w:rFonts w:ascii="Times New Roman" w:hAnsi="Times New Roman" w:cs="Times New Roman"/>
          <w:sz w:val="24"/>
          <w:szCs w:val="24"/>
        </w:rPr>
        <w:t xml:space="preserve">(в ред. </w:t>
      </w:r>
      <w:hyperlink r:id="rId87" w:tooltip="Приказ Минобрнауки России от 26.11.2025 N 905 &quot;О внесении изменений в 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н">
        <w:r w:rsidRPr="00284EC8">
          <w:rPr>
            <w:rFonts w:ascii="Times New Roman" w:hAnsi="Times New Roman" w:cs="Times New Roman"/>
            <w:sz w:val="24"/>
            <w:szCs w:val="24"/>
          </w:rPr>
          <w:t>Приказа</w:t>
        </w:r>
      </w:hyperlink>
      <w:r w:rsidRPr="00284EC8">
        <w:rPr>
          <w:rFonts w:ascii="Times New Roman" w:hAnsi="Times New Roman" w:cs="Times New Roman"/>
          <w:sz w:val="24"/>
          <w:szCs w:val="24"/>
        </w:rPr>
        <w:t xml:space="preserve"> Минобрнауки России от 26.11.2025 N 905)</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86. Конкурсные списки формируются по результатам приема заявлений и документов и проведения внутренних вступительных испытаний (в случае их проведения) и публикуются на официальном сайте и на ЕПГУ. Конкурсные списки обновляются при наличии изменений ежедневно до дня издания приказа (приказов) о зачислении по соответствующему конкурсу включительно не менее 5 раз в сутки.</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87. В конкурсный список включаются:</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1) по программам бакалавриата, программам специалитета, за исключением конкурсного списка на места в пределах отдельной квоты:</w:t>
      </w:r>
    </w:p>
    <w:p w:rsidR="00135128" w:rsidRPr="001248A6" w:rsidRDefault="00AE5500"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поступающие без вступительных испытаний в соответствии с частями 4 и (или) 12 статьи 71 Федерального закона N 273-ФЗ;</w:t>
      </w:r>
    </w:p>
    <w:p w:rsidR="00135128" w:rsidRPr="001248A6" w:rsidRDefault="00AE5500"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поступающие по результатам ЕГЭ и (или) внутренних вступительных испытаний, которые имеют не менее минимального количества баллов ЕГЭ и (или) не менее минимального количества баллов за внутренние вступительные испытания;</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2) по программам бакалавриата, программам специалитета на места в пределах отдельной квоты:</w:t>
      </w:r>
    </w:p>
    <w:p w:rsidR="00135128" w:rsidRPr="001248A6" w:rsidRDefault="00AE5500"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поступающие без проведения вступительных испытаний (за исключением дополнительных вступительных испытаний творческой и (или) профессиональной направленности). В случае проведения дополнительных вступительных испытаний творческой и (или) профессиональной направленности в конкурсный список включаются лица, которые имеют не менее минимального количества баллов за указанные вступительные испытания;</w:t>
      </w:r>
    </w:p>
    <w:p w:rsidR="00135128" w:rsidRPr="001248A6" w:rsidRDefault="00AE5500"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поступающие по результатам ЕГЭ и (или) внутренних вступительных испытаний, которые имеют не менее минимального количества баллов ЕГЭ и (или) не менее минимального количества баллов за вну</w:t>
      </w:r>
      <w:r>
        <w:rPr>
          <w:rFonts w:ascii="Times New Roman" w:hAnsi="Times New Roman" w:cs="Times New Roman"/>
          <w:sz w:val="24"/>
          <w:szCs w:val="24"/>
        </w:rPr>
        <w:t>тренние вступительные испытания.</w:t>
      </w:r>
    </w:p>
    <w:p w:rsidR="00135128" w:rsidRPr="004C4DD0" w:rsidRDefault="00135128" w:rsidP="00135128">
      <w:pPr>
        <w:pStyle w:val="ConsPlusNormal"/>
        <w:ind w:firstLine="540"/>
        <w:jc w:val="both"/>
        <w:rPr>
          <w:rFonts w:ascii="Times New Roman" w:hAnsi="Times New Roman" w:cs="Times New Roman"/>
          <w:sz w:val="24"/>
          <w:szCs w:val="24"/>
        </w:rPr>
      </w:pPr>
      <w:r w:rsidRPr="004C4DD0">
        <w:rPr>
          <w:rFonts w:ascii="Times New Roman" w:hAnsi="Times New Roman" w:cs="Times New Roman"/>
          <w:sz w:val="24"/>
          <w:szCs w:val="24"/>
        </w:rPr>
        <w:lastRenderedPageBreak/>
        <w:t>88. В конкурсном списке указываются следующие сведения:</w:t>
      </w:r>
    </w:p>
    <w:p w:rsidR="00135128"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1) уникальный код поступающе</w:t>
      </w:r>
      <w:r w:rsidR="004C4DD0">
        <w:rPr>
          <w:rFonts w:ascii="Times New Roman" w:hAnsi="Times New Roman" w:cs="Times New Roman"/>
          <w:sz w:val="24"/>
          <w:szCs w:val="24"/>
        </w:rPr>
        <w:t>го</w:t>
      </w:r>
      <w:r w:rsidRPr="001248A6">
        <w:rPr>
          <w:rFonts w:ascii="Times New Roman" w:hAnsi="Times New Roman" w:cs="Times New Roman"/>
          <w:sz w:val="24"/>
          <w:szCs w:val="24"/>
        </w:rPr>
        <w:t>;</w:t>
      </w:r>
    </w:p>
    <w:p w:rsidR="00284EC8" w:rsidRPr="00284EC8" w:rsidRDefault="00284EC8" w:rsidP="00284EC8">
      <w:pPr>
        <w:pStyle w:val="ConsPlusNormal"/>
        <w:ind w:firstLine="540"/>
        <w:jc w:val="both"/>
        <w:rPr>
          <w:rFonts w:ascii="Times New Roman" w:hAnsi="Times New Roman" w:cs="Times New Roman"/>
          <w:sz w:val="24"/>
          <w:szCs w:val="24"/>
        </w:rPr>
      </w:pPr>
      <w:r w:rsidRPr="00284EC8">
        <w:rPr>
          <w:rFonts w:ascii="Times New Roman" w:hAnsi="Times New Roman" w:cs="Times New Roman"/>
          <w:sz w:val="24"/>
          <w:szCs w:val="24"/>
        </w:rPr>
        <w:t xml:space="preserve">(в ред. </w:t>
      </w:r>
      <w:hyperlink r:id="rId88" w:tooltip="Приказ Минобрнауки России от 26.11.2025 N 905 &quot;О внесении изменений в 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н">
        <w:r w:rsidRPr="00284EC8">
          <w:rPr>
            <w:rFonts w:ascii="Times New Roman" w:hAnsi="Times New Roman" w:cs="Times New Roman"/>
            <w:sz w:val="24"/>
            <w:szCs w:val="24"/>
          </w:rPr>
          <w:t>Приказа</w:t>
        </w:r>
      </w:hyperlink>
      <w:r w:rsidRPr="00284EC8">
        <w:rPr>
          <w:rFonts w:ascii="Times New Roman" w:hAnsi="Times New Roman" w:cs="Times New Roman"/>
          <w:sz w:val="24"/>
          <w:szCs w:val="24"/>
        </w:rPr>
        <w:t xml:space="preserve"> Минобрнауки России от 26.11.2025 N 905)</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2) по каждому поступающему без вступительных испытаний в соответствии с частью 4 и (или) 12 статьи 71 Федерального закона N 273-ФЗ (по программам бакалавриата, программам специалитета):</w:t>
      </w:r>
    </w:p>
    <w:p w:rsidR="00135128" w:rsidRPr="001248A6" w:rsidRDefault="00AE5500"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основание приема без вступительных испытаний;</w:t>
      </w:r>
    </w:p>
    <w:p w:rsidR="00135128" w:rsidRPr="001248A6" w:rsidRDefault="00AE5500"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количество баллов за общие индивидуальные достижения;</w:t>
      </w:r>
    </w:p>
    <w:p w:rsidR="00135128" w:rsidRPr="001248A6" w:rsidRDefault="00AE5500"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количество баллов за целевые индивидуальные достижения (при приеме на обучение на места в пределах целевой квоты);</w:t>
      </w:r>
    </w:p>
    <w:p w:rsidR="00135128" w:rsidRPr="001248A6" w:rsidRDefault="00AE5500"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 xml:space="preserve">наличие преимущественного права зачисления в соответствии с </w:t>
      </w:r>
      <w:hyperlink r:id="rId89" w:tooltip="Федеральный закон от 29.12.2012 N 273-ФЗ (ред. от 08.08.2024) &quot;Об образовании в Российской Федерации&quot; (с изм. и доп., вступ. в силу с 01.09.2024){КонсультантПлюс}" w:history="1">
        <w:r w:rsidR="00135128" w:rsidRPr="001248A6">
          <w:rPr>
            <w:rFonts w:ascii="Times New Roman" w:hAnsi="Times New Roman" w:cs="Times New Roman"/>
            <w:sz w:val="24"/>
            <w:szCs w:val="24"/>
          </w:rPr>
          <w:t>частью 9 статьи 71</w:t>
        </w:r>
      </w:hyperlink>
      <w:r w:rsidR="00135128" w:rsidRPr="001248A6">
        <w:rPr>
          <w:rFonts w:ascii="Times New Roman" w:hAnsi="Times New Roman" w:cs="Times New Roman"/>
          <w:sz w:val="24"/>
          <w:szCs w:val="24"/>
        </w:rPr>
        <w:t xml:space="preserve"> Федерального закона N 273-ФЗ;</w:t>
      </w:r>
    </w:p>
    <w:p w:rsidR="00135128" w:rsidRPr="001248A6" w:rsidRDefault="00AE5500"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 xml:space="preserve">наличие преимущественного права зачисления в соответствии с </w:t>
      </w:r>
      <w:hyperlink r:id="rId90" w:tooltip="Федеральный закон от 29.12.2012 N 273-ФЗ (ред. от 08.08.2024) &quot;Об образовании в Российской Федерации&quot; (с изм. и доп., вступ. в силу с 01.09.2024){КонсультантПлюс}" w:history="1">
        <w:r w:rsidR="00135128" w:rsidRPr="001248A6">
          <w:rPr>
            <w:rFonts w:ascii="Times New Roman" w:hAnsi="Times New Roman" w:cs="Times New Roman"/>
            <w:sz w:val="24"/>
            <w:szCs w:val="24"/>
          </w:rPr>
          <w:t>частью 10 статьи 71</w:t>
        </w:r>
      </w:hyperlink>
      <w:r w:rsidR="00135128" w:rsidRPr="001248A6">
        <w:rPr>
          <w:rFonts w:ascii="Times New Roman" w:hAnsi="Times New Roman" w:cs="Times New Roman"/>
          <w:sz w:val="24"/>
          <w:szCs w:val="24"/>
        </w:rPr>
        <w:t xml:space="preserve"> Федерального закона N 273-ФЗ;</w:t>
      </w:r>
    </w:p>
    <w:p w:rsidR="00135128" w:rsidRPr="001248A6" w:rsidRDefault="00AE5500"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индивидуальные достижения, учитываемые при равенстве поступающих по иным критериям ранжирования;</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3) по каждому поступающему на места в пределах отдельной квоты без проведения вступительных испытаний (за исключением дополнительных вступительных испытаний творческой и (или) профессиональной направленности) (по программам бакалавриата, программам специалитета):</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а) в случае проведения дополнительных вступительных испытаний творческой и (или) профессиональной направленности:</w:t>
      </w:r>
    </w:p>
    <w:p w:rsidR="00135128" w:rsidRPr="001248A6" w:rsidRDefault="00AE5500"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сумма конкурсных баллов;</w:t>
      </w:r>
    </w:p>
    <w:p w:rsidR="00135128" w:rsidRPr="001248A6" w:rsidRDefault="00AE5500"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сумма баллов за вступительные испытания;</w:t>
      </w:r>
    </w:p>
    <w:p w:rsidR="00135128" w:rsidRPr="001248A6" w:rsidRDefault="00AE5500"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количество баллов за каждое вступительное испытание;</w:t>
      </w:r>
    </w:p>
    <w:p w:rsidR="00135128" w:rsidRPr="001248A6" w:rsidRDefault="00AE5500"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количество баллов за общие индивидуальные достижения;</w:t>
      </w:r>
    </w:p>
    <w:p w:rsidR="00135128" w:rsidRPr="001248A6" w:rsidRDefault="00AE5500"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 xml:space="preserve">наличие преимущественного права зачисления в соответствии с </w:t>
      </w:r>
      <w:hyperlink r:id="rId91" w:tooltip="Федеральный закон от 29.12.2012 N 273-ФЗ (ред. от 08.08.2024) &quot;Об образовании в Российской Федерации&quot; (с изм. и доп., вступ. в силу с 01.09.2024){КонсультантПлюс}" w:history="1">
        <w:r w:rsidR="00135128" w:rsidRPr="001248A6">
          <w:rPr>
            <w:rFonts w:ascii="Times New Roman" w:hAnsi="Times New Roman" w:cs="Times New Roman"/>
            <w:sz w:val="24"/>
            <w:szCs w:val="24"/>
          </w:rPr>
          <w:t>частью 10 статьи 71</w:t>
        </w:r>
      </w:hyperlink>
      <w:r w:rsidR="00135128" w:rsidRPr="001248A6">
        <w:rPr>
          <w:rFonts w:ascii="Times New Roman" w:hAnsi="Times New Roman" w:cs="Times New Roman"/>
          <w:sz w:val="24"/>
          <w:szCs w:val="24"/>
        </w:rPr>
        <w:t xml:space="preserve"> Федерального закона N 273-ФЗ.</w:t>
      </w:r>
    </w:p>
    <w:p w:rsidR="00135128" w:rsidRPr="006B34E6" w:rsidRDefault="00AE5500" w:rsidP="00135128">
      <w:pPr>
        <w:pStyle w:val="ConsPlusNormal"/>
        <w:ind w:firstLine="540"/>
        <w:jc w:val="both"/>
        <w:rPr>
          <w:rFonts w:ascii="Times New Roman" w:hAnsi="Times New Roman" w:cs="Times New Roman"/>
          <w:sz w:val="24"/>
          <w:szCs w:val="24"/>
        </w:rPr>
      </w:pPr>
      <w:r w:rsidRPr="006B34E6">
        <w:rPr>
          <w:rFonts w:ascii="Times New Roman" w:hAnsi="Times New Roman" w:cs="Times New Roman"/>
          <w:sz w:val="24"/>
          <w:szCs w:val="24"/>
        </w:rPr>
        <w:t xml:space="preserve">- </w:t>
      </w:r>
      <w:r w:rsidR="00135128" w:rsidRPr="006B34E6">
        <w:rPr>
          <w:rFonts w:ascii="Times New Roman" w:hAnsi="Times New Roman" w:cs="Times New Roman"/>
          <w:sz w:val="24"/>
          <w:szCs w:val="24"/>
        </w:rPr>
        <w:t>индивидуальные достижения, учитываемые при равенстве поступающих по иным критериям ранжирования;</w:t>
      </w:r>
    </w:p>
    <w:p w:rsidR="00135128" w:rsidRPr="006B34E6" w:rsidRDefault="00135128" w:rsidP="00135128">
      <w:pPr>
        <w:pStyle w:val="ConsPlusNormal"/>
        <w:ind w:firstLine="540"/>
        <w:jc w:val="both"/>
        <w:rPr>
          <w:rFonts w:ascii="Times New Roman" w:hAnsi="Times New Roman" w:cs="Times New Roman"/>
          <w:sz w:val="24"/>
          <w:szCs w:val="24"/>
        </w:rPr>
      </w:pPr>
      <w:r w:rsidRPr="006B34E6">
        <w:rPr>
          <w:rFonts w:ascii="Times New Roman" w:hAnsi="Times New Roman" w:cs="Times New Roman"/>
          <w:sz w:val="24"/>
          <w:szCs w:val="24"/>
        </w:rPr>
        <w:t>б) в случае отсутствия дополнительных вступительных испытаний творческой и (или) профессиональной направленности:</w:t>
      </w:r>
    </w:p>
    <w:p w:rsidR="00135128" w:rsidRPr="006B34E6" w:rsidRDefault="006B34E6"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6B34E6">
        <w:rPr>
          <w:rFonts w:ascii="Times New Roman" w:hAnsi="Times New Roman" w:cs="Times New Roman"/>
          <w:sz w:val="24"/>
          <w:szCs w:val="24"/>
        </w:rPr>
        <w:t>количество баллов за общие индивидуальные достижения;</w:t>
      </w:r>
    </w:p>
    <w:p w:rsidR="00135128" w:rsidRPr="006B34E6" w:rsidRDefault="006B34E6"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6B34E6">
        <w:rPr>
          <w:rFonts w:ascii="Times New Roman" w:hAnsi="Times New Roman" w:cs="Times New Roman"/>
          <w:sz w:val="24"/>
          <w:szCs w:val="24"/>
        </w:rPr>
        <w:t xml:space="preserve">наличие преимущественного права зачисления в соответствии с </w:t>
      </w:r>
      <w:hyperlink r:id="rId92" w:tooltip="Федеральный закон от 29.12.2012 N 273-ФЗ (ред. от 08.08.2024) &quot;Об образовании в Российской Федерации&quot; (с изм. и доп., вступ. в силу с 01.09.2024){КонсультантПлюс}" w:history="1">
        <w:r w:rsidR="00135128" w:rsidRPr="006B34E6">
          <w:rPr>
            <w:rFonts w:ascii="Times New Roman" w:hAnsi="Times New Roman" w:cs="Times New Roman"/>
            <w:sz w:val="24"/>
            <w:szCs w:val="24"/>
          </w:rPr>
          <w:t>частью 10 статьи 71</w:t>
        </w:r>
      </w:hyperlink>
      <w:r w:rsidR="00135128" w:rsidRPr="006B34E6">
        <w:rPr>
          <w:rFonts w:ascii="Times New Roman" w:hAnsi="Times New Roman" w:cs="Times New Roman"/>
          <w:sz w:val="24"/>
          <w:szCs w:val="24"/>
        </w:rPr>
        <w:t xml:space="preserve"> Федерального закона N 273-ФЗ.</w:t>
      </w:r>
    </w:p>
    <w:p w:rsidR="00135128" w:rsidRPr="006B34E6" w:rsidRDefault="006B34E6"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6B34E6">
        <w:rPr>
          <w:rFonts w:ascii="Times New Roman" w:hAnsi="Times New Roman" w:cs="Times New Roman"/>
          <w:sz w:val="24"/>
          <w:szCs w:val="24"/>
        </w:rPr>
        <w:t>индивидуальные достижения, учитываемые при равенстве поступающих по иным критериям ранжирования;</w:t>
      </w:r>
    </w:p>
    <w:p w:rsidR="00135128" w:rsidRPr="006B34E6" w:rsidRDefault="00135128" w:rsidP="00135128">
      <w:pPr>
        <w:pStyle w:val="ConsPlusNormal"/>
        <w:ind w:firstLine="540"/>
        <w:jc w:val="both"/>
        <w:rPr>
          <w:rFonts w:ascii="Times New Roman" w:hAnsi="Times New Roman" w:cs="Times New Roman"/>
          <w:sz w:val="24"/>
          <w:szCs w:val="24"/>
        </w:rPr>
      </w:pPr>
      <w:r w:rsidRPr="006B34E6">
        <w:rPr>
          <w:rFonts w:ascii="Times New Roman" w:hAnsi="Times New Roman" w:cs="Times New Roman"/>
          <w:sz w:val="24"/>
          <w:szCs w:val="24"/>
        </w:rPr>
        <w:t>4) по каждому поступающему по результатам ЕГЭ и (или) внутренних вступительных испытаний:</w:t>
      </w:r>
    </w:p>
    <w:p w:rsidR="00135128" w:rsidRPr="006B34E6" w:rsidRDefault="006B34E6"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6B34E6">
        <w:rPr>
          <w:rFonts w:ascii="Times New Roman" w:hAnsi="Times New Roman" w:cs="Times New Roman"/>
          <w:sz w:val="24"/>
          <w:szCs w:val="24"/>
        </w:rPr>
        <w:t>сумма конкурсных баллов;</w:t>
      </w:r>
    </w:p>
    <w:p w:rsidR="00135128" w:rsidRPr="006B34E6" w:rsidRDefault="006B34E6"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6B34E6">
        <w:rPr>
          <w:rFonts w:ascii="Times New Roman" w:hAnsi="Times New Roman" w:cs="Times New Roman"/>
          <w:sz w:val="24"/>
          <w:szCs w:val="24"/>
        </w:rPr>
        <w:t>сумма баллов за вступительные испытания;</w:t>
      </w:r>
    </w:p>
    <w:p w:rsidR="00135128" w:rsidRPr="001248A6" w:rsidRDefault="006B34E6"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количество баллов за каждое вступительное испытание;</w:t>
      </w:r>
    </w:p>
    <w:p w:rsidR="00135128" w:rsidRPr="001248A6" w:rsidRDefault="006B34E6"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количество баллов за общие индивидуальные достижения;</w:t>
      </w:r>
    </w:p>
    <w:p w:rsidR="00135128" w:rsidRPr="001248A6" w:rsidRDefault="006B34E6"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количество баллов за целевые индивидуальные достижения (при приеме на обучение на места в пределах целевой квоты);</w:t>
      </w:r>
    </w:p>
    <w:p w:rsidR="00135128" w:rsidRPr="001248A6" w:rsidRDefault="006B34E6"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 xml:space="preserve">наличие преимущественного права зачисления в соответствии с </w:t>
      </w:r>
      <w:hyperlink r:id="rId93" w:tooltip="Федеральный закон от 29.12.2012 N 273-ФЗ (ред. от 08.08.2024) &quot;Об образовании в Российской Федерации&quot; (с изм. и доп., вступ. в силу с 01.09.2024){КонсультантПлюс}" w:history="1">
        <w:r w:rsidR="00135128" w:rsidRPr="001248A6">
          <w:rPr>
            <w:rFonts w:ascii="Times New Roman" w:hAnsi="Times New Roman" w:cs="Times New Roman"/>
            <w:sz w:val="24"/>
            <w:szCs w:val="24"/>
          </w:rPr>
          <w:t>частью 9 статьи 71</w:t>
        </w:r>
      </w:hyperlink>
      <w:r w:rsidR="00135128" w:rsidRPr="001248A6">
        <w:rPr>
          <w:rFonts w:ascii="Times New Roman" w:hAnsi="Times New Roman" w:cs="Times New Roman"/>
          <w:sz w:val="24"/>
          <w:szCs w:val="24"/>
        </w:rPr>
        <w:t xml:space="preserve"> Федерального закона N 273-ФЗ (по программам бакалавриата, программам специалитета);</w:t>
      </w:r>
    </w:p>
    <w:p w:rsidR="00135128" w:rsidRPr="001248A6" w:rsidRDefault="006B34E6"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 xml:space="preserve">наличие преимущественного права зачисления в соответствии с </w:t>
      </w:r>
      <w:hyperlink r:id="rId94" w:tooltip="Федеральный закон от 29.12.2012 N 273-ФЗ (ред. от 08.08.2024) &quot;Об образовании в Российской Федерации&quot; (с изм. и доп., вступ. в силу с 01.09.2024){КонсультантПлюс}" w:history="1">
        <w:r w:rsidR="00135128" w:rsidRPr="001248A6">
          <w:rPr>
            <w:rFonts w:ascii="Times New Roman" w:hAnsi="Times New Roman" w:cs="Times New Roman"/>
            <w:sz w:val="24"/>
            <w:szCs w:val="24"/>
          </w:rPr>
          <w:t>частью 10 статьи 71</w:t>
        </w:r>
      </w:hyperlink>
      <w:r w:rsidR="00135128" w:rsidRPr="001248A6">
        <w:rPr>
          <w:rFonts w:ascii="Times New Roman" w:hAnsi="Times New Roman" w:cs="Times New Roman"/>
          <w:sz w:val="24"/>
          <w:szCs w:val="24"/>
        </w:rPr>
        <w:t xml:space="preserve"> Федерального закона N 273-ФЗ (по программам бакалавриата, программам специалитета);</w:t>
      </w:r>
    </w:p>
    <w:p w:rsidR="00135128" w:rsidRPr="001248A6" w:rsidRDefault="006B34E6"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индивидуальные достижения, учитываемые при равенстве поступающих по иным критериям ранжирования;</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 xml:space="preserve">5) при приеме на обучение на места в рамках контрольных цифр приема - наличие согласия на зачисление, указанного в пункте 93 </w:t>
      </w:r>
      <w:r w:rsidR="00DF1C52">
        <w:rPr>
          <w:rFonts w:ascii="Times New Roman" w:hAnsi="Times New Roman" w:cs="Times New Roman"/>
          <w:sz w:val="24"/>
          <w:szCs w:val="24"/>
        </w:rPr>
        <w:t>Правил</w:t>
      </w:r>
      <w:r w:rsidRPr="001248A6">
        <w:rPr>
          <w:rFonts w:ascii="Times New Roman" w:hAnsi="Times New Roman" w:cs="Times New Roman"/>
          <w:sz w:val="24"/>
          <w:szCs w:val="24"/>
        </w:rPr>
        <w:t>;</w:t>
      </w:r>
    </w:p>
    <w:p w:rsidR="00135128" w:rsidRPr="00D83D82" w:rsidRDefault="00135128" w:rsidP="00135128">
      <w:pPr>
        <w:pStyle w:val="ConsPlusNormal"/>
        <w:ind w:firstLine="540"/>
        <w:jc w:val="both"/>
        <w:rPr>
          <w:rFonts w:ascii="Times New Roman" w:hAnsi="Times New Roman" w:cs="Times New Roman"/>
          <w:sz w:val="24"/>
          <w:szCs w:val="24"/>
        </w:rPr>
      </w:pPr>
      <w:r w:rsidRPr="00D83D82">
        <w:rPr>
          <w:rFonts w:ascii="Times New Roman" w:hAnsi="Times New Roman" w:cs="Times New Roman"/>
          <w:sz w:val="24"/>
          <w:szCs w:val="24"/>
        </w:rPr>
        <w:lastRenderedPageBreak/>
        <w:t>6) при приеме на обучение на платные места - наличие заключенного договора об образовании;</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7) приоритет зачисления, указанный поступающим по данной конкурсной группе;</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 xml:space="preserve">8) высшие приоритеты поступающего, определяемые в соответствии с пунктом 96 </w:t>
      </w:r>
      <w:r w:rsidR="00DF1C52">
        <w:rPr>
          <w:rFonts w:ascii="Times New Roman" w:hAnsi="Times New Roman" w:cs="Times New Roman"/>
          <w:sz w:val="24"/>
          <w:szCs w:val="24"/>
        </w:rPr>
        <w:t>Правил</w:t>
      </w:r>
      <w:r w:rsidRPr="001248A6">
        <w:rPr>
          <w:rFonts w:ascii="Times New Roman" w:hAnsi="Times New Roman" w:cs="Times New Roman"/>
          <w:sz w:val="24"/>
          <w:szCs w:val="24"/>
        </w:rPr>
        <w:t xml:space="preserve"> (далее - высшие приоритеты):</w:t>
      </w:r>
    </w:p>
    <w:p w:rsidR="00135128" w:rsidRPr="001248A6" w:rsidRDefault="00DF1C52"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основной высший приоритет;</w:t>
      </w:r>
    </w:p>
    <w:p w:rsidR="00135128" w:rsidRPr="001248A6" w:rsidRDefault="00DF1C52"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высший проходной приоритет.</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89. В списке подавших заявление указываются:</w:t>
      </w:r>
    </w:p>
    <w:p w:rsidR="00135128" w:rsidRPr="001248A6" w:rsidRDefault="00DF1C52"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 xml:space="preserve">сведения, указанные в пункте 88 </w:t>
      </w:r>
      <w:r>
        <w:rPr>
          <w:rFonts w:ascii="Times New Roman" w:hAnsi="Times New Roman" w:cs="Times New Roman"/>
          <w:sz w:val="24"/>
          <w:szCs w:val="24"/>
        </w:rPr>
        <w:t>Правил</w:t>
      </w:r>
      <w:r w:rsidR="00135128" w:rsidRPr="001248A6">
        <w:rPr>
          <w:rFonts w:ascii="Times New Roman" w:hAnsi="Times New Roman" w:cs="Times New Roman"/>
          <w:sz w:val="24"/>
          <w:szCs w:val="24"/>
        </w:rPr>
        <w:t xml:space="preserve"> (за исключением индивидуальных достижений, учитываемых при равенстве поступающих по иным критериям ранжирования, и высших приоритетов);</w:t>
      </w:r>
    </w:p>
    <w:p w:rsidR="00135128" w:rsidRPr="001248A6" w:rsidRDefault="00DF1C52"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информация о рассмотрении заявления о приеме, в том числе о допуске к участию в конкурсе.</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Сведения, отсутствующие на момент подачи заявления о приеме, указываются в списке подавших заявление после получения организацией таких сведений.</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90. Поступающие, включенные в список подавших заявление, упорядочиваются по убыванию суммы конкурсных баллов (при наличии баллов), при равенстве суммы конкурсных баллов - по уникальному коду поступающего.</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91. Поступающие, включенные в конкурсный список, ранжируются последовательно по следующим основаниям:</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 xml:space="preserve">1) поступающие на обучение по программам бакалавриата, программам специалитета без вступительных испытаний в соответствии с </w:t>
      </w:r>
      <w:hyperlink r:id="rId95" w:tooltip="Федеральный закон от 29.12.2012 N 273-ФЗ (ред. от 08.08.2024) &quot;Об образовании в Российской Федерации&quot; (с изм. и доп., вступ. в силу с 01.09.2024){КонсультантПлюс}" w:history="1">
        <w:r w:rsidRPr="001248A6">
          <w:rPr>
            <w:rFonts w:ascii="Times New Roman" w:hAnsi="Times New Roman" w:cs="Times New Roman"/>
            <w:sz w:val="24"/>
            <w:szCs w:val="24"/>
          </w:rPr>
          <w:t>частями 4</w:t>
        </w:r>
      </w:hyperlink>
      <w:r w:rsidRPr="001248A6">
        <w:rPr>
          <w:rFonts w:ascii="Times New Roman" w:hAnsi="Times New Roman" w:cs="Times New Roman"/>
          <w:sz w:val="24"/>
          <w:szCs w:val="24"/>
        </w:rPr>
        <w:t xml:space="preserve"> и </w:t>
      </w:r>
      <w:hyperlink r:id="rId96" w:tooltip="Федеральный закон от 29.12.2012 N 273-ФЗ (ред. от 08.08.2024) &quot;Об образовании в Российской Федерации&quot; (с изм. и доп., вступ. в силу с 01.09.2024){КонсультантПлюс}" w:history="1">
        <w:r w:rsidRPr="001248A6">
          <w:rPr>
            <w:rFonts w:ascii="Times New Roman" w:hAnsi="Times New Roman" w:cs="Times New Roman"/>
            <w:sz w:val="24"/>
            <w:szCs w:val="24"/>
          </w:rPr>
          <w:t>12 статьи 71</w:t>
        </w:r>
      </w:hyperlink>
      <w:r w:rsidRPr="001248A6">
        <w:rPr>
          <w:rFonts w:ascii="Times New Roman" w:hAnsi="Times New Roman" w:cs="Times New Roman"/>
          <w:sz w:val="24"/>
          <w:szCs w:val="24"/>
        </w:rPr>
        <w:t xml:space="preserve"> Федерального закона N 273-ФЗ:</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а) по статусу лиц, имеющих право на прием без вступительных испытаний, в следующем порядке:</w:t>
      </w:r>
    </w:p>
    <w:p w:rsidR="00135128" w:rsidRPr="001248A6" w:rsidRDefault="00DF1C52"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члены сборных команд, участвовавших в международных олимпиадах школьников;</w:t>
      </w:r>
    </w:p>
    <w:p w:rsidR="00135128" w:rsidRPr="001248A6" w:rsidRDefault="00DF1C52"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победители заключительного этапа всероссийской олимпиады школьников;</w:t>
      </w:r>
    </w:p>
    <w:p w:rsidR="00135128" w:rsidRPr="001248A6" w:rsidRDefault="00DF1C52"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призеры заключительного этапа всероссийской олимпиады школьников;</w:t>
      </w:r>
    </w:p>
    <w:p w:rsidR="00135128" w:rsidRPr="001248A6" w:rsidRDefault="00DF1C52"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 xml:space="preserve">лица, указанные в </w:t>
      </w:r>
      <w:hyperlink r:id="rId97" w:tooltip="Федеральный закон от 29.12.2012 N 273-ФЗ (ред. от 08.08.2024) &quot;Об образовании в Российской Федерации&quot; (с изм. и доп., вступ. в силу с 01.09.2024){КонсультантПлюс}" w:history="1">
        <w:r w:rsidR="00135128" w:rsidRPr="001248A6">
          <w:rPr>
            <w:rFonts w:ascii="Times New Roman" w:hAnsi="Times New Roman" w:cs="Times New Roman"/>
            <w:sz w:val="24"/>
            <w:szCs w:val="24"/>
          </w:rPr>
          <w:t>пункте 2 части 4 статьи 71</w:t>
        </w:r>
      </w:hyperlink>
      <w:r w:rsidR="00135128" w:rsidRPr="001248A6">
        <w:rPr>
          <w:rFonts w:ascii="Times New Roman" w:hAnsi="Times New Roman" w:cs="Times New Roman"/>
          <w:sz w:val="24"/>
          <w:szCs w:val="24"/>
        </w:rPr>
        <w:t xml:space="preserve"> Федерального закона N 273-ФЗ;</w:t>
      </w:r>
    </w:p>
    <w:p w:rsidR="00135128" w:rsidRPr="001248A6" w:rsidRDefault="00DF1C52"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победители олимпиад школьников;</w:t>
      </w:r>
    </w:p>
    <w:p w:rsidR="00135128" w:rsidRPr="001248A6" w:rsidRDefault="00DF1C52"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призеры олимпиад школьников.</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 xml:space="preserve">По решению </w:t>
      </w:r>
      <w:r w:rsidR="00DF1C52">
        <w:rPr>
          <w:rFonts w:ascii="Times New Roman" w:hAnsi="Times New Roman" w:cs="Times New Roman"/>
          <w:sz w:val="24"/>
          <w:szCs w:val="24"/>
        </w:rPr>
        <w:t>Института</w:t>
      </w:r>
      <w:r w:rsidRPr="001248A6">
        <w:rPr>
          <w:rFonts w:ascii="Times New Roman" w:hAnsi="Times New Roman" w:cs="Times New Roman"/>
          <w:sz w:val="24"/>
          <w:szCs w:val="24"/>
        </w:rPr>
        <w:t xml:space="preserve"> члены сборных команд, участвовавших в международных олимпиадах школьников, победители и призеры заключительного этапа всероссийской олимпиады школьников, олимпиад школьников ранжируются по уменьшению классов, за которые они участвовали в указанных олимпиадах;</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б) по убыванию количества баллов за индивидуальные достижения (при приеме на обучение на места в пределах целевой квоты количество баллов за индивидуальные достижения исчисляется как сумма количества баллов за общие индивидуальные достижения и количества баллов за целевые индивидуальные достижения);</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в) по наличию преимущественного права, указанного в части 9 статьи 71 Федерального закона N 273-ФЗ (более высокое место в конкурсном списке занимают поступающие, имеющие преимущественное право);</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г) по наличию преимущественного права, указанного в части 10 статьи 71 Федерального закона N 273-ФЗ (более высокое место в конкурсном списке занимают поступающие, имеющие преимущественное право);</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д) по индивидуальным достижениям, учитываемым при равенстве поступающих по иным критериям ранжирования;</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2) поступающие обучение по программам бакалавриата, программам специалитета на места в пределах отдельной квоты без проведения вступительных испытаний (за исключением дополнительных вступительных испытаний творческой и (или) профессиональной направленности):</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а) в случае проведения дополнительных вступительных испытаний творческой и (или) профессиональной направленности:</w:t>
      </w:r>
    </w:p>
    <w:p w:rsidR="00135128" w:rsidRPr="001248A6" w:rsidRDefault="00DF1C52"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35128" w:rsidRPr="001248A6">
        <w:rPr>
          <w:rFonts w:ascii="Times New Roman" w:hAnsi="Times New Roman" w:cs="Times New Roman"/>
          <w:sz w:val="24"/>
          <w:szCs w:val="24"/>
        </w:rPr>
        <w:t>по убыванию суммы конкурсных баллов;</w:t>
      </w:r>
    </w:p>
    <w:p w:rsidR="00135128" w:rsidRPr="001248A6" w:rsidRDefault="00DF1C52"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по убыванию суммы баллов за дополнительные вступительные испытания творческой и (или) профессиональной направленности;</w:t>
      </w:r>
    </w:p>
    <w:p w:rsidR="00135128" w:rsidRPr="001248A6" w:rsidRDefault="00DF1C52"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по убыванию количества баллов за отдельные дополнительные вступительные испытания творческой и (или) профессиональной направленности в соответствии с приоритетностью испытаний при ранжировании;</w:t>
      </w:r>
    </w:p>
    <w:p w:rsidR="00135128" w:rsidRPr="001248A6" w:rsidRDefault="00DF1C52"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по убыванию количества баллов за общие индивидуальные достижения;</w:t>
      </w:r>
    </w:p>
    <w:p w:rsidR="00135128" w:rsidRPr="001248A6" w:rsidRDefault="00DF1C52"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по наличию преимущественного права, указанного в части 10 статьи 71 Федерального закона N 273-ФЗ (более высокое место в конкурсном списке занимают поступающие, имеющие преимущественное право);</w:t>
      </w:r>
    </w:p>
    <w:p w:rsidR="00135128" w:rsidRPr="001248A6" w:rsidRDefault="00DF1C52"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по индивидуальным достижениям, учитываемым при равенстве поступающих по иным критериям ранжирования;</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б) в случае отсутствия дополнительных вступительных испытаний творческой и (или) профессиональной направленности:</w:t>
      </w:r>
    </w:p>
    <w:p w:rsidR="00135128" w:rsidRPr="001248A6" w:rsidRDefault="00DF1C52"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по убыванию количества баллов за общие индивидуальные достижения;</w:t>
      </w:r>
    </w:p>
    <w:p w:rsidR="00135128" w:rsidRPr="001248A6" w:rsidRDefault="00DF1C52"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по наличию преимущественного права, указанного в части 10 статьи 71 Федерального закона N 273-ФЗ (более высокое место в конкурсном списке занимают поступающие, имеющие преимущественное право);</w:t>
      </w:r>
    </w:p>
    <w:p w:rsidR="00135128" w:rsidRPr="001248A6" w:rsidRDefault="00DF1C52"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по индивидуальным достижениям, учитываемым при равенстве поступающих по иным критериям ранжирования;</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3) поступающие на обучение по программам бакалавриата, программам специалитета по результатам ЕГЭ и (или) внутренних вступительных испытаний:</w:t>
      </w:r>
    </w:p>
    <w:p w:rsidR="00135128" w:rsidRPr="001248A6" w:rsidRDefault="00DF1C52"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по убыванию суммы конкурсных баллов;</w:t>
      </w:r>
    </w:p>
    <w:p w:rsidR="00135128" w:rsidRPr="001248A6" w:rsidRDefault="00DF1C52"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по убыванию суммы баллов ЕГЭ и (или) баллов за вступительные испытания;</w:t>
      </w:r>
    </w:p>
    <w:p w:rsidR="00135128" w:rsidRPr="001248A6" w:rsidRDefault="00DF1C52"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по убыванию количества баллов за отдельные вступительные испытания в соответствии с приоритетностью испытаний при ранжировании;</w:t>
      </w:r>
    </w:p>
    <w:p w:rsidR="00135128" w:rsidRPr="001248A6" w:rsidRDefault="00DF1C52"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по убыванию количества баллов за индивидуальные достижения (при приеме на обучение на места в пределах целевой квоты количество баллов за индивидуальные достижения исчисляется как сумма количества баллов за общие индивидуальные достижения и количества баллов за целевые индивидуальные достижения);</w:t>
      </w:r>
    </w:p>
    <w:p w:rsidR="00135128" w:rsidRPr="001248A6" w:rsidRDefault="00DF1C52"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по наличию преимущественного права, указанного в части 9 статьи 71 Федерального закона N 273-ФЗ (более высокое место в конкурсном списке занимают поступающие, имеющие преимущественное право);</w:t>
      </w:r>
    </w:p>
    <w:p w:rsidR="00135128" w:rsidRPr="001248A6" w:rsidRDefault="00DF1C52"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по наличию преимущественного права, указанного в части 10 статьи 71 Федерального закона N 273-ФЗ (более высокое место в конкурсном списке занимают поступающие, имеющие преимущественное право);</w:t>
      </w:r>
    </w:p>
    <w:p w:rsidR="00135128" w:rsidRPr="001248A6" w:rsidRDefault="00DF1C52"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 </w:t>
      </w:r>
      <w:r w:rsidR="00135128" w:rsidRPr="001248A6">
        <w:rPr>
          <w:rFonts w:ascii="Times New Roman" w:hAnsi="Times New Roman" w:cs="Times New Roman"/>
          <w:sz w:val="24"/>
          <w:szCs w:val="24"/>
        </w:rPr>
        <w:t>по индивидуальным достижениям, учитываемым при равенстве поступающих по иным критериям ранжирования;</w:t>
      </w:r>
    </w:p>
    <w:p w:rsidR="00135128" w:rsidRPr="001248A6" w:rsidRDefault="00135128" w:rsidP="00135128">
      <w:pPr>
        <w:pStyle w:val="ConsPlusNormal"/>
        <w:ind w:firstLine="540"/>
        <w:jc w:val="both"/>
        <w:rPr>
          <w:rFonts w:ascii="Times New Roman" w:hAnsi="Times New Roman" w:cs="Times New Roman"/>
          <w:sz w:val="24"/>
          <w:szCs w:val="24"/>
        </w:rPr>
      </w:pPr>
    </w:p>
    <w:p w:rsidR="00135128" w:rsidRPr="004C5326" w:rsidRDefault="00135128" w:rsidP="00135128">
      <w:pPr>
        <w:pStyle w:val="ConsPlusTitle"/>
        <w:jc w:val="center"/>
        <w:outlineLvl w:val="1"/>
        <w:rPr>
          <w:rFonts w:ascii="Times New Roman" w:hAnsi="Times New Roman" w:cs="Times New Roman"/>
        </w:rPr>
      </w:pPr>
      <w:r w:rsidRPr="004C5326">
        <w:rPr>
          <w:rFonts w:ascii="Times New Roman" w:hAnsi="Times New Roman" w:cs="Times New Roman"/>
        </w:rPr>
        <w:t>VIII. Зачисление, подача и отзыв согласия на зачисление,</w:t>
      </w:r>
    </w:p>
    <w:p w:rsidR="00135128" w:rsidRPr="004C5326" w:rsidRDefault="00135128" w:rsidP="00135128">
      <w:pPr>
        <w:pStyle w:val="ConsPlusTitle"/>
        <w:jc w:val="center"/>
        <w:rPr>
          <w:rFonts w:ascii="Times New Roman" w:hAnsi="Times New Roman" w:cs="Times New Roman"/>
        </w:rPr>
      </w:pPr>
      <w:r w:rsidRPr="004C5326">
        <w:rPr>
          <w:rFonts w:ascii="Times New Roman" w:hAnsi="Times New Roman" w:cs="Times New Roman"/>
        </w:rPr>
        <w:t>заключение договора об образовании, отзыв документов, отказ</w:t>
      </w:r>
      <w:r w:rsidR="00DF1C52" w:rsidRPr="004C5326">
        <w:rPr>
          <w:rFonts w:ascii="Times New Roman" w:hAnsi="Times New Roman" w:cs="Times New Roman"/>
        </w:rPr>
        <w:t xml:space="preserve"> </w:t>
      </w:r>
      <w:r w:rsidRPr="004C5326">
        <w:rPr>
          <w:rFonts w:ascii="Times New Roman" w:hAnsi="Times New Roman" w:cs="Times New Roman"/>
        </w:rPr>
        <w:t>от зачисления</w:t>
      </w:r>
    </w:p>
    <w:p w:rsidR="00135128" w:rsidRPr="004C5326" w:rsidRDefault="00135128" w:rsidP="00135128">
      <w:pPr>
        <w:pStyle w:val="ConsPlusNormal"/>
        <w:ind w:firstLine="540"/>
        <w:jc w:val="both"/>
        <w:rPr>
          <w:rFonts w:ascii="Times New Roman" w:hAnsi="Times New Roman" w:cs="Times New Roman"/>
          <w:sz w:val="24"/>
          <w:szCs w:val="24"/>
        </w:rPr>
      </w:pPr>
      <w:r w:rsidRPr="004C5326">
        <w:rPr>
          <w:rFonts w:ascii="Times New Roman" w:hAnsi="Times New Roman" w:cs="Times New Roman"/>
          <w:sz w:val="24"/>
          <w:szCs w:val="24"/>
        </w:rPr>
        <w:t>92. Зачисление проводится согласно конкурсным спискам в соответствии с приоритетами зачисления, указанными в заявлении о приеме, до заполнения установленного количества мест.</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 xml:space="preserve">93. Для зачисления на места в рамках контрольных цифр приема поступающий представляет согласие на зачисление в конкретную организацию. Согласие на зачисление представляется в электронном виде посредством проставления на ЕПГУ электронной отметки о согласии на зачисление или на бумажном носителе посредством подачи в </w:t>
      </w:r>
      <w:r w:rsidR="00D22901">
        <w:rPr>
          <w:rFonts w:ascii="Times New Roman" w:hAnsi="Times New Roman" w:cs="Times New Roman"/>
          <w:sz w:val="24"/>
          <w:szCs w:val="24"/>
        </w:rPr>
        <w:t xml:space="preserve">Институт </w:t>
      </w:r>
      <w:r w:rsidR="00D22901" w:rsidRPr="001248A6">
        <w:rPr>
          <w:rFonts w:ascii="Times New Roman" w:hAnsi="Times New Roman" w:cs="Times New Roman"/>
          <w:sz w:val="24"/>
          <w:szCs w:val="24"/>
        </w:rPr>
        <w:t>заявления</w:t>
      </w:r>
      <w:r w:rsidRPr="001248A6">
        <w:rPr>
          <w:rFonts w:ascii="Times New Roman" w:hAnsi="Times New Roman" w:cs="Times New Roman"/>
          <w:sz w:val="24"/>
          <w:szCs w:val="24"/>
        </w:rPr>
        <w:t xml:space="preserve"> о согласии на зачисление (лично или через оператора почтовой связи). Представление согласия на зачисление в электронном виде осуществляется не чаще чем один раз в 2 часа.</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 xml:space="preserve">94. </w:t>
      </w:r>
      <w:r w:rsidR="009E4397">
        <w:rPr>
          <w:rFonts w:ascii="Times New Roman" w:hAnsi="Times New Roman" w:cs="Times New Roman"/>
          <w:sz w:val="24"/>
          <w:szCs w:val="24"/>
        </w:rPr>
        <w:t xml:space="preserve">Институт </w:t>
      </w:r>
      <w:r w:rsidRPr="001248A6">
        <w:rPr>
          <w:rFonts w:ascii="Times New Roman" w:hAnsi="Times New Roman" w:cs="Times New Roman"/>
          <w:sz w:val="24"/>
          <w:szCs w:val="24"/>
        </w:rPr>
        <w:t xml:space="preserve">устанавливает день завершения представления согласия на зачисление на места в рамках контрольных цифр приема. Представление согласия на зачисление </w:t>
      </w:r>
      <w:r w:rsidRPr="001248A6">
        <w:rPr>
          <w:rFonts w:ascii="Times New Roman" w:hAnsi="Times New Roman" w:cs="Times New Roman"/>
          <w:sz w:val="24"/>
          <w:szCs w:val="24"/>
        </w:rPr>
        <w:lastRenderedPageBreak/>
        <w:t>осуществляется</w:t>
      </w:r>
      <w:r w:rsidR="004C5326">
        <w:rPr>
          <w:rFonts w:ascii="Times New Roman" w:hAnsi="Times New Roman" w:cs="Times New Roman"/>
          <w:sz w:val="24"/>
          <w:szCs w:val="24"/>
        </w:rPr>
        <w:t>,</w:t>
      </w:r>
      <w:r w:rsidRPr="001248A6">
        <w:rPr>
          <w:rFonts w:ascii="Times New Roman" w:hAnsi="Times New Roman" w:cs="Times New Roman"/>
          <w:sz w:val="24"/>
          <w:szCs w:val="24"/>
        </w:rPr>
        <w:t xml:space="preserve"> начиная со дня начала приема заявлений о приеме до установленного времени в день завершения представления согласия на зачисление (далее - срок завершения представления согласия на зачисление).</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Согласие на зачисление применяется ко всем конкурсным группам на места в рамках контрольных цифр приема в данной организации по программам бакалавриата и программам специалитета.</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В случае если поступающий, подавший согласие на зачисление, хочет подать согласие на зачисление в другую организацию, то ему необходимо отозвать поданное согласие на зачисление.</w:t>
      </w:r>
    </w:p>
    <w:p w:rsidR="00135128" w:rsidRPr="001248A6" w:rsidRDefault="00135128" w:rsidP="00135128">
      <w:pPr>
        <w:pStyle w:val="ConsPlusNormal"/>
        <w:ind w:firstLine="540"/>
        <w:jc w:val="both"/>
        <w:rPr>
          <w:rFonts w:ascii="Times New Roman" w:hAnsi="Times New Roman" w:cs="Times New Roman"/>
          <w:sz w:val="24"/>
          <w:szCs w:val="24"/>
        </w:rPr>
      </w:pPr>
      <w:r w:rsidRPr="00704E9B">
        <w:rPr>
          <w:rFonts w:ascii="Times New Roman" w:hAnsi="Times New Roman" w:cs="Times New Roman"/>
          <w:sz w:val="24"/>
          <w:szCs w:val="24"/>
        </w:rPr>
        <w:t xml:space="preserve">95. Для зачисления на платные места поступающий заключает договор об образовании, а также информирует </w:t>
      </w:r>
      <w:r w:rsidR="000610FE" w:rsidRPr="00704E9B">
        <w:rPr>
          <w:rFonts w:ascii="Times New Roman" w:hAnsi="Times New Roman" w:cs="Times New Roman"/>
          <w:sz w:val="24"/>
          <w:szCs w:val="24"/>
        </w:rPr>
        <w:t>Институт о</w:t>
      </w:r>
      <w:r w:rsidRPr="00704E9B">
        <w:rPr>
          <w:rFonts w:ascii="Times New Roman" w:hAnsi="Times New Roman" w:cs="Times New Roman"/>
          <w:sz w:val="24"/>
          <w:szCs w:val="24"/>
        </w:rPr>
        <w:t xml:space="preserve"> необходимости его зачисления в соответствии с договором</w:t>
      </w:r>
      <w:r w:rsidRPr="004C5326">
        <w:rPr>
          <w:rFonts w:ascii="Times New Roman" w:hAnsi="Times New Roman" w:cs="Times New Roman"/>
          <w:sz w:val="24"/>
          <w:szCs w:val="24"/>
        </w:rPr>
        <w:t xml:space="preserve"> </w:t>
      </w:r>
      <w:r w:rsidRPr="001248A6">
        <w:rPr>
          <w:rFonts w:ascii="Times New Roman" w:hAnsi="Times New Roman" w:cs="Times New Roman"/>
          <w:sz w:val="24"/>
          <w:szCs w:val="24"/>
        </w:rPr>
        <w:t xml:space="preserve">об образовании (в случае, если </w:t>
      </w:r>
      <w:r w:rsidR="009E4397">
        <w:rPr>
          <w:rFonts w:ascii="Times New Roman" w:hAnsi="Times New Roman" w:cs="Times New Roman"/>
          <w:sz w:val="24"/>
          <w:szCs w:val="24"/>
        </w:rPr>
        <w:t xml:space="preserve">Институт </w:t>
      </w:r>
      <w:r w:rsidRPr="001248A6">
        <w:rPr>
          <w:rFonts w:ascii="Times New Roman" w:hAnsi="Times New Roman" w:cs="Times New Roman"/>
          <w:sz w:val="24"/>
          <w:szCs w:val="24"/>
        </w:rPr>
        <w:t xml:space="preserve">установила необходимость такого информирования). </w:t>
      </w:r>
      <w:r w:rsidR="009E4397">
        <w:rPr>
          <w:rFonts w:ascii="Times New Roman" w:hAnsi="Times New Roman" w:cs="Times New Roman"/>
          <w:sz w:val="24"/>
          <w:szCs w:val="24"/>
        </w:rPr>
        <w:t xml:space="preserve">Институт </w:t>
      </w:r>
      <w:r w:rsidRPr="001248A6">
        <w:rPr>
          <w:rFonts w:ascii="Times New Roman" w:hAnsi="Times New Roman" w:cs="Times New Roman"/>
          <w:sz w:val="24"/>
          <w:szCs w:val="24"/>
        </w:rPr>
        <w:t>устанавливает день завершения заключения договоров об образовании (далее - день завершения заключения договоров). Заключение договора об образовании осуществляется</w:t>
      </w:r>
      <w:r w:rsidR="004C5326">
        <w:rPr>
          <w:rFonts w:ascii="Times New Roman" w:hAnsi="Times New Roman" w:cs="Times New Roman"/>
          <w:sz w:val="24"/>
          <w:szCs w:val="24"/>
        </w:rPr>
        <w:t>,</w:t>
      </w:r>
      <w:r w:rsidRPr="001248A6">
        <w:rPr>
          <w:rFonts w:ascii="Times New Roman" w:hAnsi="Times New Roman" w:cs="Times New Roman"/>
          <w:sz w:val="24"/>
          <w:szCs w:val="24"/>
        </w:rPr>
        <w:t xml:space="preserve"> начиная со дня начала приема заявлений о приеме до дня завершения заключения договоров включительно.</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 xml:space="preserve">96. Для зачисления </w:t>
      </w:r>
      <w:r w:rsidR="009E4397">
        <w:rPr>
          <w:rFonts w:ascii="Times New Roman" w:hAnsi="Times New Roman" w:cs="Times New Roman"/>
          <w:sz w:val="24"/>
          <w:szCs w:val="24"/>
        </w:rPr>
        <w:t xml:space="preserve">Институт </w:t>
      </w:r>
      <w:r w:rsidRPr="001248A6">
        <w:rPr>
          <w:rFonts w:ascii="Times New Roman" w:hAnsi="Times New Roman" w:cs="Times New Roman"/>
          <w:sz w:val="24"/>
          <w:szCs w:val="24"/>
        </w:rPr>
        <w:t>определяет высшие приоритеты:</w:t>
      </w:r>
    </w:p>
    <w:p w:rsidR="00135128" w:rsidRPr="001248A6" w:rsidRDefault="004C5326"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основной высший приоритет - наиболее высокий приоритет зачисления, по которому поступающий проходит по конкурсу, определяемый для поступающих, включенных в конкурсный список, вне зависимости от наличия согласия на зачисление. Основной высший приоритет определяется на основании всех конкурсных списков, в которых поступающий проходит по конкурсу, и указывается в конкретном конкурсном списке;</w:t>
      </w:r>
    </w:p>
    <w:p w:rsidR="00135128" w:rsidRPr="001248A6" w:rsidRDefault="004C5326"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высший проходной приоритет - наиболее высокий приоритет зачисления, по которому поступающий проходит по конкурсу, определяемый для поступающих, представивших согласие на зачисление. Высший проходной приоритет определяется на основании всех конкурсных списков, в которых поступающий проходит по конкурсу, и указывается в конкретном конкурсном списке.</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97. Поступающий подлежит зачислению на места в рамках контрольных цифр приема в соответствии с высшим проходным приоритетом, если он проходит по конкурсу в пределах установленного количества мест и в срок завершения представления согласия на зачисление в организации имеется согласие на зачисление, при условии, что до дня издания приказа о зачислении включительно поступающий не отозвал согласие на зачисление.</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 xml:space="preserve">98. Поступающий подлежит зачислению на платные места, если он проходит по конкурсу в пределах установленного количества мест и в день завершения заключения договоров в </w:t>
      </w:r>
      <w:r w:rsidR="00E07931">
        <w:rPr>
          <w:rFonts w:ascii="Times New Roman" w:hAnsi="Times New Roman" w:cs="Times New Roman"/>
          <w:sz w:val="24"/>
          <w:szCs w:val="24"/>
        </w:rPr>
        <w:t xml:space="preserve">Институт </w:t>
      </w:r>
      <w:r w:rsidR="00E07931" w:rsidRPr="001248A6">
        <w:rPr>
          <w:rFonts w:ascii="Times New Roman" w:hAnsi="Times New Roman" w:cs="Times New Roman"/>
          <w:sz w:val="24"/>
          <w:szCs w:val="24"/>
        </w:rPr>
        <w:t>имеется</w:t>
      </w:r>
      <w:r w:rsidRPr="001248A6">
        <w:rPr>
          <w:rFonts w:ascii="Times New Roman" w:hAnsi="Times New Roman" w:cs="Times New Roman"/>
          <w:sz w:val="24"/>
          <w:szCs w:val="24"/>
        </w:rPr>
        <w:t xml:space="preserve"> заключенный договор об образовании, при условии, что поступающий проинформировал </w:t>
      </w:r>
      <w:r w:rsidR="00E07931">
        <w:rPr>
          <w:rFonts w:ascii="Times New Roman" w:hAnsi="Times New Roman" w:cs="Times New Roman"/>
          <w:sz w:val="24"/>
          <w:szCs w:val="24"/>
        </w:rPr>
        <w:t xml:space="preserve">Институт </w:t>
      </w:r>
      <w:r w:rsidR="00E07931" w:rsidRPr="001248A6">
        <w:rPr>
          <w:rFonts w:ascii="Times New Roman" w:hAnsi="Times New Roman" w:cs="Times New Roman"/>
          <w:sz w:val="24"/>
          <w:szCs w:val="24"/>
        </w:rPr>
        <w:t>о</w:t>
      </w:r>
      <w:r w:rsidRPr="001248A6">
        <w:rPr>
          <w:rFonts w:ascii="Times New Roman" w:hAnsi="Times New Roman" w:cs="Times New Roman"/>
          <w:sz w:val="24"/>
          <w:szCs w:val="24"/>
        </w:rPr>
        <w:t xml:space="preserve"> необходимости его зачисления в соответствии с договором об образовании (в случае, если </w:t>
      </w:r>
      <w:r w:rsidR="00E07931">
        <w:rPr>
          <w:rFonts w:ascii="Times New Roman" w:hAnsi="Times New Roman" w:cs="Times New Roman"/>
          <w:sz w:val="24"/>
          <w:szCs w:val="24"/>
        </w:rPr>
        <w:t xml:space="preserve">Институт </w:t>
      </w:r>
      <w:r w:rsidR="00E07931" w:rsidRPr="001248A6">
        <w:rPr>
          <w:rFonts w:ascii="Times New Roman" w:hAnsi="Times New Roman" w:cs="Times New Roman"/>
          <w:sz w:val="24"/>
          <w:szCs w:val="24"/>
        </w:rPr>
        <w:t>установила</w:t>
      </w:r>
      <w:r w:rsidRPr="001248A6">
        <w:rPr>
          <w:rFonts w:ascii="Times New Roman" w:hAnsi="Times New Roman" w:cs="Times New Roman"/>
          <w:sz w:val="24"/>
          <w:szCs w:val="24"/>
        </w:rPr>
        <w:t xml:space="preserve"> необходимость такого информирования). Поступающий на платные места зачисляется в соответствии с одним или несколькими приоритетами зачисления. Зачисление на платные места осуществляется вне зависимости от зачисления на места в рамках контрольных цифр приема.</w:t>
      </w:r>
    </w:p>
    <w:p w:rsidR="00135128"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99. В случае если поступающий подал заявление о приеме посредством ЕПГУ, он может представить согласие на зачисление посредством ЕПГУ, или лично, или через оператора почтовой связи. В случае если поступающий подал заявление о приеме лично, или через оператора почтовой связи, или посредством электронной информационной системы организации, он может представить согласие на зачисление лично, или через оператора почтовой связи, или посредством ЕПГУ (если при подаче заявления о приеме он представил в организацию страховой номер индивидуального лицевого счета и дал согласие на передачу сведений на ЕПГУ).</w:t>
      </w:r>
    </w:p>
    <w:p w:rsidR="009E400D" w:rsidRPr="00284EC8" w:rsidRDefault="009E400D" w:rsidP="009E400D">
      <w:pPr>
        <w:pStyle w:val="ConsPlusNormal"/>
        <w:ind w:firstLine="540"/>
        <w:jc w:val="both"/>
        <w:rPr>
          <w:rFonts w:ascii="Times New Roman" w:hAnsi="Times New Roman" w:cs="Times New Roman"/>
          <w:sz w:val="24"/>
          <w:szCs w:val="24"/>
        </w:rPr>
      </w:pPr>
      <w:r w:rsidRPr="00284EC8">
        <w:rPr>
          <w:rFonts w:ascii="Times New Roman" w:hAnsi="Times New Roman" w:cs="Times New Roman"/>
          <w:sz w:val="24"/>
          <w:szCs w:val="24"/>
        </w:rPr>
        <w:t xml:space="preserve">(в ред. </w:t>
      </w:r>
      <w:hyperlink r:id="rId98" w:tooltip="Приказ Минобрнауки России от 26.11.2025 N 905 &quot;О внесении изменений в 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н">
        <w:r w:rsidRPr="00284EC8">
          <w:rPr>
            <w:rFonts w:ascii="Times New Roman" w:hAnsi="Times New Roman" w:cs="Times New Roman"/>
            <w:sz w:val="24"/>
            <w:szCs w:val="24"/>
          </w:rPr>
          <w:t>Приказа</w:t>
        </w:r>
      </w:hyperlink>
      <w:r w:rsidRPr="00284EC8">
        <w:rPr>
          <w:rFonts w:ascii="Times New Roman" w:hAnsi="Times New Roman" w:cs="Times New Roman"/>
          <w:sz w:val="24"/>
          <w:szCs w:val="24"/>
        </w:rPr>
        <w:t xml:space="preserve"> Минобрнауки России от 26.11.2025 N 905)</w:t>
      </w:r>
    </w:p>
    <w:p w:rsidR="00135128"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 xml:space="preserve">100. При представлении поступающим согласия на зачисление </w:t>
      </w:r>
      <w:r w:rsidR="009E4397">
        <w:rPr>
          <w:rFonts w:ascii="Times New Roman" w:hAnsi="Times New Roman" w:cs="Times New Roman"/>
          <w:sz w:val="24"/>
          <w:szCs w:val="24"/>
        </w:rPr>
        <w:t xml:space="preserve">Институт </w:t>
      </w:r>
      <w:r w:rsidRPr="001248A6">
        <w:rPr>
          <w:rFonts w:ascii="Times New Roman" w:hAnsi="Times New Roman" w:cs="Times New Roman"/>
          <w:sz w:val="24"/>
          <w:szCs w:val="24"/>
        </w:rPr>
        <w:t>вносит в конкурсный список (до публикации конкурсного списка - в список подавших заявление) сведения о представлении согласия на зачисление.</w:t>
      </w:r>
    </w:p>
    <w:p w:rsidR="004C4DD0" w:rsidRDefault="004C4DD0" w:rsidP="00135128">
      <w:pPr>
        <w:pStyle w:val="ConsPlusNormal"/>
        <w:ind w:firstLine="540"/>
        <w:jc w:val="both"/>
        <w:rPr>
          <w:rFonts w:ascii="Times New Roman" w:hAnsi="Times New Roman" w:cs="Times New Roman"/>
          <w:color w:val="000000"/>
          <w:sz w:val="24"/>
          <w:szCs w:val="24"/>
        </w:rPr>
      </w:pPr>
      <w:r w:rsidRPr="00AE31A5">
        <w:rPr>
          <w:rFonts w:ascii="Times New Roman" w:hAnsi="Times New Roman" w:cs="Times New Roman"/>
          <w:color w:val="000000"/>
          <w:sz w:val="24"/>
          <w:szCs w:val="24"/>
        </w:rPr>
        <w:t xml:space="preserve">В день завершения представления согласия на зачисление организация не позднее 14 </w:t>
      </w:r>
      <w:r w:rsidRPr="00AE31A5">
        <w:rPr>
          <w:rFonts w:ascii="Times New Roman" w:hAnsi="Times New Roman" w:cs="Times New Roman"/>
          <w:color w:val="000000"/>
          <w:sz w:val="24"/>
          <w:szCs w:val="24"/>
        </w:rPr>
        <w:lastRenderedPageBreak/>
        <w:t xml:space="preserve">часов по московскому времени обеспечивает учет в конкурсном списке согласий на зачисление, представленных в </w:t>
      </w:r>
      <w:r>
        <w:rPr>
          <w:rFonts w:ascii="Times New Roman" w:hAnsi="Times New Roman" w:cs="Times New Roman"/>
          <w:sz w:val="24"/>
          <w:szCs w:val="24"/>
        </w:rPr>
        <w:t>Институт</w:t>
      </w:r>
      <w:r w:rsidRPr="00AE31A5">
        <w:rPr>
          <w:rFonts w:ascii="Times New Roman" w:hAnsi="Times New Roman" w:cs="Times New Roman"/>
          <w:color w:val="000000"/>
          <w:sz w:val="24"/>
          <w:szCs w:val="24"/>
        </w:rPr>
        <w:t>.</w:t>
      </w:r>
    </w:p>
    <w:p w:rsidR="009E400D" w:rsidRPr="00284EC8" w:rsidRDefault="009E400D" w:rsidP="009E400D">
      <w:pPr>
        <w:pStyle w:val="ConsPlusNormal"/>
        <w:ind w:firstLine="540"/>
        <w:jc w:val="both"/>
        <w:rPr>
          <w:rFonts w:ascii="Times New Roman" w:hAnsi="Times New Roman" w:cs="Times New Roman"/>
          <w:sz w:val="24"/>
          <w:szCs w:val="24"/>
        </w:rPr>
      </w:pPr>
      <w:r w:rsidRPr="00284EC8">
        <w:rPr>
          <w:rFonts w:ascii="Times New Roman" w:hAnsi="Times New Roman" w:cs="Times New Roman"/>
          <w:sz w:val="24"/>
          <w:szCs w:val="24"/>
        </w:rPr>
        <w:t xml:space="preserve">(в ред. </w:t>
      </w:r>
      <w:hyperlink r:id="rId99" w:tooltip="Приказ Минобрнауки России от 26.11.2025 N 905 &quot;О внесении изменений в 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н">
        <w:r w:rsidRPr="00284EC8">
          <w:rPr>
            <w:rFonts w:ascii="Times New Roman" w:hAnsi="Times New Roman" w:cs="Times New Roman"/>
            <w:sz w:val="24"/>
            <w:szCs w:val="24"/>
          </w:rPr>
          <w:t>Приказа</w:t>
        </w:r>
      </w:hyperlink>
      <w:r w:rsidRPr="00284EC8">
        <w:rPr>
          <w:rFonts w:ascii="Times New Roman" w:hAnsi="Times New Roman" w:cs="Times New Roman"/>
          <w:sz w:val="24"/>
          <w:szCs w:val="24"/>
        </w:rPr>
        <w:t xml:space="preserve"> Минобрнауки России от 26.11.2025 N 905)</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 xml:space="preserve">101. Поступающий имеет право на любом этапе приема на обучение отозвать согласие на зачисление на ЕПГУ либо путем подачи в </w:t>
      </w:r>
      <w:r w:rsidR="004C5326">
        <w:rPr>
          <w:rFonts w:ascii="Times New Roman" w:hAnsi="Times New Roman" w:cs="Times New Roman"/>
          <w:sz w:val="24"/>
          <w:szCs w:val="24"/>
        </w:rPr>
        <w:t xml:space="preserve">Институт </w:t>
      </w:r>
      <w:r w:rsidRPr="001248A6">
        <w:rPr>
          <w:rFonts w:ascii="Times New Roman" w:hAnsi="Times New Roman" w:cs="Times New Roman"/>
          <w:sz w:val="24"/>
          <w:szCs w:val="24"/>
        </w:rPr>
        <w:t>заявления об отзыве согласия на зачисление (лично или через оператора почтовой связи) (далее - отзыв согласия на зачисление).</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 xml:space="preserve">При отзыве поступающим согласия на зачисление </w:t>
      </w:r>
      <w:r w:rsidR="009E4397">
        <w:rPr>
          <w:rFonts w:ascii="Times New Roman" w:hAnsi="Times New Roman" w:cs="Times New Roman"/>
          <w:sz w:val="24"/>
          <w:szCs w:val="24"/>
        </w:rPr>
        <w:t xml:space="preserve">Институт </w:t>
      </w:r>
      <w:r w:rsidRPr="001248A6">
        <w:rPr>
          <w:rFonts w:ascii="Times New Roman" w:hAnsi="Times New Roman" w:cs="Times New Roman"/>
          <w:sz w:val="24"/>
          <w:szCs w:val="24"/>
        </w:rPr>
        <w:t>вносит в конкурсный список (до публикации конкурсного списка - в список подавших заявление) сведения об отзыве согласия на зачисление.</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 xml:space="preserve">102. Поступающий имеет право на любом этапе приема на обучение отозвать заявление о приеме на ЕПГУ либо путем подачи в </w:t>
      </w:r>
      <w:r w:rsidR="004C5326">
        <w:rPr>
          <w:rFonts w:ascii="Times New Roman" w:hAnsi="Times New Roman" w:cs="Times New Roman"/>
          <w:sz w:val="24"/>
          <w:szCs w:val="24"/>
        </w:rPr>
        <w:t xml:space="preserve">Институт </w:t>
      </w:r>
      <w:r w:rsidRPr="001248A6">
        <w:rPr>
          <w:rFonts w:ascii="Times New Roman" w:hAnsi="Times New Roman" w:cs="Times New Roman"/>
          <w:sz w:val="24"/>
          <w:szCs w:val="24"/>
        </w:rPr>
        <w:t>заявления об отзыве заявления о приеме (лично или через оператора почтовой связи) (далее - отзыв заявления о приеме).</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 xml:space="preserve">При отзыве заявления о приеме </w:t>
      </w:r>
      <w:r w:rsidR="009E4397">
        <w:rPr>
          <w:rFonts w:ascii="Times New Roman" w:hAnsi="Times New Roman" w:cs="Times New Roman"/>
          <w:sz w:val="24"/>
          <w:szCs w:val="24"/>
        </w:rPr>
        <w:t xml:space="preserve">Институт </w:t>
      </w:r>
      <w:r w:rsidRPr="001248A6">
        <w:rPr>
          <w:rFonts w:ascii="Times New Roman" w:hAnsi="Times New Roman" w:cs="Times New Roman"/>
          <w:sz w:val="24"/>
          <w:szCs w:val="24"/>
        </w:rPr>
        <w:t>исключает поступающего из списков подавших заявление, из конкурсных списков и из числа зачисленных.</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 xml:space="preserve">103. Поступающий, зачисленный на обучение, имеет право отказаться от зачисления без отзыва согласия на зачисление. Отказ от зачисления осуществляется на ЕПГУ либо путем подачи в </w:t>
      </w:r>
      <w:r w:rsidR="004C5326">
        <w:rPr>
          <w:rFonts w:ascii="Times New Roman" w:hAnsi="Times New Roman" w:cs="Times New Roman"/>
          <w:sz w:val="24"/>
          <w:szCs w:val="24"/>
        </w:rPr>
        <w:t>Институт</w:t>
      </w:r>
      <w:r w:rsidR="004C5326" w:rsidRPr="001248A6">
        <w:rPr>
          <w:rFonts w:ascii="Times New Roman" w:hAnsi="Times New Roman" w:cs="Times New Roman"/>
          <w:sz w:val="24"/>
          <w:szCs w:val="24"/>
        </w:rPr>
        <w:t xml:space="preserve"> </w:t>
      </w:r>
      <w:r w:rsidRPr="001248A6">
        <w:rPr>
          <w:rFonts w:ascii="Times New Roman" w:hAnsi="Times New Roman" w:cs="Times New Roman"/>
          <w:sz w:val="24"/>
          <w:szCs w:val="24"/>
        </w:rPr>
        <w:t>заявления об отказе от зачисления (лично или через оператора почтовой связи).</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 xml:space="preserve">При отказе от зачисления </w:t>
      </w:r>
      <w:r w:rsidR="009E4397">
        <w:rPr>
          <w:rFonts w:ascii="Times New Roman" w:hAnsi="Times New Roman" w:cs="Times New Roman"/>
          <w:sz w:val="24"/>
          <w:szCs w:val="24"/>
        </w:rPr>
        <w:t xml:space="preserve">Институт </w:t>
      </w:r>
      <w:r w:rsidRPr="001248A6">
        <w:rPr>
          <w:rFonts w:ascii="Times New Roman" w:hAnsi="Times New Roman" w:cs="Times New Roman"/>
          <w:sz w:val="24"/>
          <w:szCs w:val="24"/>
        </w:rPr>
        <w:t>исключает поступающего из числа зачисленных и вносит необходимые изменения в конкурсные списки.</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104. В случае если поступающий, который зачислен на места в рамках контрольных цифр приема, хочет отозвать согласие на зачисление, ему необходимо отказаться от зачисления одновременно с отзывом согласия на зачисление.</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 xml:space="preserve">105. До истечения срока приема на обучение на места в рамках контрольных цифр приема (включая дополнительный прием на обучение) по конкретным конкурсным группам </w:t>
      </w:r>
      <w:r w:rsidR="009E4397">
        <w:rPr>
          <w:rFonts w:ascii="Times New Roman" w:hAnsi="Times New Roman" w:cs="Times New Roman"/>
          <w:sz w:val="24"/>
          <w:szCs w:val="24"/>
        </w:rPr>
        <w:t xml:space="preserve">Институт </w:t>
      </w:r>
      <w:r w:rsidRPr="001248A6">
        <w:rPr>
          <w:rFonts w:ascii="Times New Roman" w:hAnsi="Times New Roman" w:cs="Times New Roman"/>
          <w:sz w:val="24"/>
          <w:szCs w:val="24"/>
        </w:rPr>
        <w:t>вносит изменения в конкурсные списки, списки подавших заявления, исключает поступающего из числа зачисленных в соответствии с пунктами 100 - 103 Порядка:</w:t>
      </w:r>
    </w:p>
    <w:p w:rsidR="00135128" w:rsidRPr="001248A6" w:rsidRDefault="004C5326"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в случае получения сведений с ЕПГУ или заявления, представленного в организацию лично поступающим, не менее чем за 2 часа до конца рабочего дня - в течение 2 часов после получения сведений с ЕПГУ или заявления;</w:t>
      </w:r>
    </w:p>
    <w:p w:rsidR="00135128" w:rsidRPr="001248A6" w:rsidRDefault="004C5326"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в случае получения сведений с ЕПГУ или заявления, представленного в организацию лично поступающим, менее чем за 2 часа до конца рабочего дня - в течение первых двух часов следующего рабочего дня;</w:t>
      </w:r>
    </w:p>
    <w:p w:rsidR="00135128" w:rsidRDefault="004C5326"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в случае получения заявления через оператора почтовой связи - не позднее следующего рабочего дня.</w:t>
      </w:r>
    </w:p>
    <w:p w:rsidR="009E400D" w:rsidRPr="00284EC8" w:rsidRDefault="009E400D" w:rsidP="009E400D">
      <w:pPr>
        <w:pStyle w:val="ConsPlusNormal"/>
        <w:ind w:firstLine="540"/>
        <w:jc w:val="both"/>
        <w:rPr>
          <w:rFonts w:ascii="Times New Roman" w:hAnsi="Times New Roman" w:cs="Times New Roman"/>
          <w:sz w:val="24"/>
          <w:szCs w:val="24"/>
        </w:rPr>
      </w:pPr>
      <w:r w:rsidRPr="00284EC8">
        <w:rPr>
          <w:rFonts w:ascii="Times New Roman" w:hAnsi="Times New Roman" w:cs="Times New Roman"/>
          <w:sz w:val="24"/>
          <w:szCs w:val="24"/>
        </w:rPr>
        <w:t xml:space="preserve">(в ред. </w:t>
      </w:r>
      <w:hyperlink r:id="rId100" w:tooltip="Приказ Минобрнауки России от 26.11.2025 N 905 &quot;О внесении изменений в 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н">
        <w:r w:rsidRPr="00284EC8">
          <w:rPr>
            <w:rFonts w:ascii="Times New Roman" w:hAnsi="Times New Roman" w:cs="Times New Roman"/>
            <w:sz w:val="24"/>
            <w:szCs w:val="24"/>
          </w:rPr>
          <w:t>Приказа</w:t>
        </w:r>
      </w:hyperlink>
      <w:r w:rsidRPr="00284EC8">
        <w:rPr>
          <w:rFonts w:ascii="Times New Roman" w:hAnsi="Times New Roman" w:cs="Times New Roman"/>
          <w:sz w:val="24"/>
          <w:szCs w:val="24"/>
        </w:rPr>
        <w:t xml:space="preserve"> Минобрнауки России от 26.11.2025 N 905)</w:t>
      </w:r>
    </w:p>
    <w:p w:rsidR="004C4DD0" w:rsidRDefault="004C4DD0" w:rsidP="00135128">
      <w:pPr>
        <w:pStyle w:val="ConsPlusNormal"/>
        <w:ind w:firstLine="540"/>
        <w:jc w:val="both"/>
        <w:rPr>
          <w:rFonts w:ascii="Times New Roman" w:hAnsi="Times New Roman" w:cs="Times New Roman"/>
          <w:color w:val="000000"/>
          <w:sz w:val="24"/>
          <w:szCs w:val="24"/>
        </w:rPr>
      </w:pPr>
      <w:r w:rsidRPr="00AE31A5">
        <w:rPr>
          <w:rFonts w:ascii="Times New Roman" w:hAnsi="Times New Roman" w:cs="Times New Roman"/>
          <w:color w:val="000000"/>
          <w:sz w:val="24"/>
          <w:szCs w:val="24"/>
        </w:rPr>
        <w:t>Действия, указанные в пунктах 100 - 103 Порядка, не осуществляются в ден</w:t>
      </w:r>
      <w:r w:rsidR="009E400D">
        <w:rPr>
          <w:rFonts w:ascii="Times New Roman" w:hAnsi="Times New Roman" w:cs="Times New Roman"/>
          <w:color w:val="000000"/>
          <w:sz w:val="24"/>
          <w:szCs w:val="24"/>
        </w:rPr>
        <w:t>ь издания приказов о зачислении:</w:t>
      </w:r>
    </w:p>
    <w:p w:rsidR="009E400D" w:rsidRPr="00284EC8" w:rsidRDefault="009E400D" w:rsidP="009E400D">
      <w:pPr>
        <w:pStyle w:val="ConsPlusNormal"/>
        <w:ind w:firstLine="540"/>
        <w:jc w:val="both"/>
        <w:rPr>
          <w:rFonts w:ascii="Times New Roman" w:hAnsi="Times New Roman" w:cs="Times New Roman"/>
          <w:sz w:val="24"/>
          <w:szCs w:val="24"/>
        </w:rPr>
      </w:pPr>
      <w:r w:rsidRPr="00284EC8">
        <w:rPr>
          <w:rFonts w:ascii="Times New Roman" w:hAnsi="Times New Roman" w:cs="Times New Roman"/>
          <w:sz w:val="24"/>
          <w:szCs w:val="24"/>
        </w:rPr>
        <w:t xml:space="preserve">(в ред. </w:t>
      </w:r>
      <w:hyperlink r:id="rId101" w:tooltip="Приказ Минобрнауки России от 26.11.2025 N 905 &quot;О внесении изменений в 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н">
        <w:r w:rsidRPr="00284EC8">
          <w:rPr>
            <w:rFonts w:ascii="Times New Roman" w:hAnsi="Times New Roman" w:cs="Times New Roman"/>
            <w:sz w:val="24"/>
            <w:szCs w:val="24"/>
          </w:rPr>
          <w:t>Приказа</w:t>
        </w:r>
      </w:hyperlink>
      <w:r w:rsidRPr="00284EC8">
        <w:rPr>
          <w:rFonts w:ascii="Times New Roman" w:hAnsi="Times New Roman" w:cs="Times New Roman"/>
          <w:sz w:val="24"/>
          <w:szCs w:val="24"/>
        </w:rPr>
        <w:t xml:space="preserve"> Минобрнауки России от 26.11.2025 N 905)</w:t>
      </w:r>
    </w:p>
    <w:p w:rsidR="004C4DD0" w:rsidRDefault="004C4DD0" w:rsidP="00135128">
      <w:pPr>
        <w:pStyle w:val="ConsPlusNormal"/>
        <w:ind w:firstLine="540"/>
        <w:jc w:val="both"/>
        <w:rPr>
          <w:rFonts w:ascii="Times New Roman" w:hAnsi="Times New Roman" w:cs="Times New Roman"/>
          <w:color w:val="000000"/>
          <w:sz w:val="24"/>
          <w:szCs w:val="24"/>
        </w:rPr>
      </w:pPr>
      <w:r w:rsidRPr="00AE31A5">
        <w:rPr>
          <w:rFonts w:ascii="Times New Roman" w:hAnsi="Times New Roman" w:cs="Times New Roman"/>
          <w:color w:val="000000"/>
          <w:sz w:val="24"/>
          <w:szCs w:val="24"/>
        </w:rPr>
        <w:t xml:space="preserve"> при приеме на платные места по программам бакалавриата, программам специалитета, программам магистратуры - в день издания приказов о зачислении.</w:t>
      </w:r>
    </w:p>
    <w:p w:rsidR="009E400D" w:rsidRPr="00284EC8" w:rsidRDefault="009E400D" w:rsidP="009E400D">
      <w:pPr>
        <w:pStyle w:val="ConsPlusNormal"/>
        <w:ind w:firstLine="540"/>
        <w:jc w:val="both"/>
        <w:rPr>
          <w:rFonts w:ascii="Times New Roman" w:hAnsi="Times New Roman" w:cs="Times New Roman"/>
          <w:sz w:val="24"/>
          <w:szCs w:val="24"/>
        </w:rPr>
      </w:pPr>
      <w:r w:rsidRPr="00284EC8">
        <w:rPr>
          <w:rFonts w:ascii="Times New Roman" w:hAnsi="Times New Roman" w:cs="Times New Roman"/>
          <w:sz w:val="24"/>
          <w:szCs w:val="24"/>
        </w:rPr>
        <w:t xml:space="preserve">(в ред. </w:t>
      </w:r>
      <w:hyperlink r:id="rId102" w:tooltip="Приказ Минобрнауки России от 26.11.2025 N 905 &quot;О внесении изменений в 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н">
        <w:r w:rsidRPr="00284EC8">
          <w:rPr>
            <w:rFonts w:ascii="Times New Roman" w:hAnsi="Times New Roman" w:cs="Times New Roman"/>
            <w:sz w:val="24"/>
            <w:szCs w:val="24"/>
          </w:rPr>
          <w:t>Приказа</w:t>
        </w:r>
      </w:hyperlink>
      <w:r w:rsidRPr="00284EC8">
        <w:rPr>
          <w:rFonts w:ascii="Times New Roman" w:hAnsi="Times New Roman" w:cs="Times New Roman"/>
          <w:sz w:val="24"/>
          <w:szCs w:val="24"/>
        </w:rPr>
        <w:t xml:space="preserve"> Минобрнауки России от 26.11.2025 N 905)</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 xml:space="preserve">106. После завершения приема на обучение на места в рамках контрольных цифр приема (включая дополнительный прием на обучение) по конкретным конкурсным группам поданные документы в части их оригиналов (при наличии) возвращаются поступающему в течение одного рабочего дня после дня поступления в </w:t>
      </w:r>
      <w:r w:rsidR="007212A5">
        <w:rPr>
          <w:rFonts w:ascii="Times New Roman" w:hAnsi="Times New Roman" w:cs="Times New Roman"/>
          <w:sz w:val="24"/>
          <w:szCs w:val="24"/>
        </w:rPr>
        <w:t xml:space="preserve">Институт </w:t>
      </w:r>
      <w:r w:rsidRPr="001248A6">
        <w:rPr>
          <w:rFonts w:ascii="Times New Roman" w:hAnsi="Times New Roman" w:cs="Times New Roman"/>
          <w:sz w:val="24"/>
          <w:szCs w:val="24"/>
        </w:rPr>
        <w:t xml:space="preserve">заявления об отзыве заявления о приеме. В случае невозможности возврата указанных оригиналов они остаются на хранении в </w:t>
      </w:r>
      <w:r w:rsidR="007212A5">
        <w:rPr>
          <w:rFonts w:ascii="Times New Roman" w:hAnsi="Times New Roman" w:cs="Times New Roman"/>
          <w:sz w:val="24"/>
          <w:szCs w:val="24"/>
        </w:rPr>
        <w:t>Институте</w:t>
      </w:r>
      <w:r w:rsidRPr="001248A6">
        <w:rPr>
          <w:rFonts w:ascii="Times New Roman" w:hAnsi="Times New Roman" w:cs="Times New Roman"/>
          <w:sz w:val="24"/>
          <w:szCs w:val="24"/>
        </w:rPr>
        <w:t>.</w:t>
      </w:r>
    </w:p>
    <w:p w:rsidR="00135128"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 xml:space="preserve">107. Зачисление оформляется приказом (приказами) организации о зачислении. По решению </w:t>
      </w:r>
      <w:r w:rsidR="007212A5">
        <w:rPr>
          <w:rFonts w:ascii="Times New Roman" w:hAnsi="Times New Roman" w:cs="Times New Roman"/>
          <w:sz w:val="24"/>
          <w:szCs w:val="24"/>
        </w:rPr>
        <w:t xml:space="preserve">Институт </w:t>
      </w:r>
      <w:r w:rsidRPr="001248A6">
        <w:rPr>
          <w:rFonts w:ascii="Times New Roman" w:hAnsi="Times New Roman" w:cs="Times New Roman"/>
          <w:sz w:val="24"/>
          <w:szCs w:val="24"/>
        </w:rPr>
        <w:t xml:space="preserve">приказы о зачислении публикуются на официальном сайте с указанием </w:t>
      </w:r>
      <w:r w:rsidR="00AD03A8" w:rsidRPr="001248A6">
        <w:rPr>
          <w:rFonts w:ascii="Times New Roman" w:hAnsi="Times New Roman" w:cs="Times New Roman"/>
          <w:sz w:val="24"/>
          <w:szCs w:val="24"/>
        </w:rPr>
        <w:t>уникального кода,</w:t>
      </w:r>
      <w:r w:rsidRPr="001248A6">
        <w:rPr>
          <w:rFonts w:ascii="Times New Roman" w:hAnsi="Times New Roman" w:cs="Times New Roman"/>
          <w:sz w:val="24"/>
          <w:szCs w:val="24"/>
        </w:rPr>
        <w:t xml:space="preserve"> поступающего</w:t>
      </w:r>
      <w:r w:rsidR="004C4DD0">
        <w:rPr>
          <w:rFonts w:ascii="Times New Roman" w:hAnsi="Times New Roman" w:cs="Times New Roman"/>
          <w:sz w:val="24"/>
          <w:szCs w:val="24"/>
        </w:rPr>
        <w:t xml:space="preserve"> </w:t>
      </w:r>
      <w:r w:rsidR="004C4DD0" w:rsidRPr="00AE31A5">
        <w:rPr>
          <w:rFonts w:ascii="Times New Roman" w:hAnsi="Times New Roman" w:cs="Times New Roman"/>
          <w:color w:val="000000"/>
          <w:sz w:val="24"/>
          <w:szCs w:val="24"/>
        </w:rPr>
        <w:t>на каждом этапе зачисления</w:t>
      </w:r>
      <w:r w:rsidRPr="001248A6">
        <w:rPr>
          <w:rFonts w:ascii="Times New Roman" w:hAnsi="Times New Roman" w:cs="Times New Roman"/>
          <w:sz w:val="24"/>
          <w:szCs w:val="24"/>
        </w:rPr>
        <w:t>.</w:t>
      </w:r>
    </w:p>
    <w:p w:rsidR="00A64384" w:rsidRPr="00284EC8" w:rsidRDefault="00A64384" w:rsidP="00A64384">
      <w:pPr>
        <w:pStyle w:val="ConsPlusNormal"/>
        <w:ind w:firstLine="540"/>
        <w:jc w:val="both"/>
        <w:rPr>
          <w:rFonts w:ascii="Times New Roman" w:hAnsi="Times New Roman" w:cs="Times New Roman"/>
          <w:sz w:val="24"/>
          <w:szCs w:val="24"/>
        </w:rPr>
      </w:pPr>
      <w:r w:rsidRPr="00284EC8">
        <w:rPr>
          <w:rFonts w:ascii="Times New Roman" w:hAnsi="Times New Roman" w:cs="Times New Roman"/>
          <w:sz w:val="24"/>
          <w:szCs w:val="24"/>
        </w:rPr>
        <w:t xml:space="preserve">(в ред. </w:t>
      </w:r>
      <w:hyperlink r:id="rId103" w:tooltip="Приказ Минобрнауки России от 26.11.2025 N 905 &quot;О внесении изменений в 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н">
        <w:r w:rsidRPr="00284EC8">
          <w:rPr>
            <w:rFonts w:ascii="Times New Roman" w:hAnsi="Times New Roman" w:cs="Times New Roman"/>
            <w:sz w:val="24"/>
            <w:szCs w:val="24"/>
          </w:rPr>
          <w:t>Приказа</w:t>
        </w:r>
      </w:hyperlink>
      <w:r w:rsidRPr="00284EC8">
        <w:rPr>
          <w:rFonts w:ascii="Times New Roman" w:hAnsi="Times New Roman" w:cs="Times New Roman"/>
          <w:sz w:val="24"/>
          <w:szCs w:val="24"/>
        </w:rPr>
        <w:t xml:space="preserve"> Минобрнауки России от 26.11.2025 N 905)</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lastRenderedPageBreak/>
        <w:t xml:space="preserve">108. По результатам зачисления </w:t>
      </w:r>
      <w:r w:rsidR="009E4397">
        <w:rPr>
          <w:rFonts w:ascii="Times New Roman" w:hAnsi="Times New Roman" w:cs="Times New Roman"/>
          <w:sz w:val="24"/>
          <w:szCs w:val="24"/>
        </w:rPr>
        <w:t xml:space="preserve">Институт </w:t>
      </w:r>
      <w:r w:rsidRPr="001248A6">
        <w:rPr>
          <w:rFonts w:ascii="Times New Roman" w:hAnsi="Times New Roman" w:cs="Times New Roman"/>
          <w:sz w:val="24"/>
          <w:szCs w:val="24"/>
        </w:rPr>
        <w:t>формирует сведения о зачислении по каждому конкурсу с указанием уникального кода поступающего, суммы конкурсных баллов, количества баллов за вступительные испытания и за индивидуальные достижения, основания для приема без вступительных испытаний. Указанные сведения размещаются на официальном сайте в день издания приказов о зачислении и должны быть доступны пользователям официального сайта в течение 6 месяцев со дня их издания.</w:t>
      </w:r>
    </w:p>
    <w:p w:rsidR="009C08FE" w:rsidRPr="001248A6" w:rsidRDefault="009C08FE" w:rsidP="00135128">
      <w:pPr>
        <w:pStyle w:val="ConsPlusNormal"/>
        <w:jc w:val="center"/>
        <w:rPr>
          <w:rFonts w:ascii="Times New Roman" w:hAnsi="Times New Roman" w:cs="Times New Roman"/>
          <w:sz w:val="24"/>
          <w:szCs w:val="24"/>
        </w:rPr>
      </w:pPr>
    </w:p>
    <w:p w:rsidR="00135128" w:rsidRPr="001248A6" w:rsidRDefault="00135128" w:rsidP="00135128">
      <w:pPr>
        <w:pStyle w:val="ConsPlusTitle"/>
        <w:jc w:val="center"/>
        <w:outlineLvl w:val="1"/>
        <w:rPr>
          <w:rFonts w:ascii="Times New Roman" w:hAnsi="Times New Roman" w:cs="Times New Roman"/>
        </w:rPr>
      </w:pPr>
      <w:r w:rsidRPr="001248A6">
        <w:rPr>
          <w:rFonts w:ascii="Times New Roman" w:hAnsi="Times New Roman" w:cs="Times New Roman"/>
        </w:rPr>
        <w:t>IX. Зачисление на места в рамках контрольных цифр приема</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109. Зачисление на места в рамках контрольных цифр приема проводится:</w:t>
      </w:r>
    </w:p>
    <w:p w:rsidR="00135128" w:rsidRPr="001248A6" w:rsidRDefault="007212A5"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по программам бакалавриата и программам специалитета - в 3 этапа: приоритетный этап зачисления, основной этап зачисления и</w:t>
      </w:r>
      <w:r>
        <w:rPr>
          <w:rFonts w:ascii="Times New Roman" w:hAnsi="Times New Roman" w:cs="Times New Roman"/>
          <w:sz w:val="24"/>
          <w:szCs w:val="24"/>
        </w:rPr>
        <w:t xml:space="preserve"> дополнительный этап зачисления.</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 xml:space="preserve">110. На каждом этапе зачисления </w:t>
      </w:r>
      <w:r w:rsidR="009E4397">
        <w:rPr>
          <w:rFonts w:ascii="Times New Roman" w:hAnsi="Times New Roman" w:cs="Times New Roman"/>
          <w:sz w:val="24"/>
          <w:szCs w:val="24"/>
        </w:rPr>
        <w:t xml:space="preserve">Институт </w:t>
      </w:r>
      <w:r w:rsidRPr="001248A6">
        <w:rPr>
          <w:rFonts w:ascii="Times New Roman" w:hAnsi="Times New Roman" w:cs="Times New Roman"/>
          <w:sz w:val="24"/>
          <w:szCs w:val="24"/>
        </w:rPr>
        <w:t>определяет основной высший приоритет и высший проходной приоритет.</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111. На приоритетном этапе зачисления на обучение по программам бакалавриата и программам специалитета:</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1) проводится зачисление:</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 xml:space="preserve">а) на основные бюджетные места без вступительных испытаний в соответствии с </w:t>
      </w:r>
      <w:hyperlink r:id="rId104" w:tooltip="Федеральный закон от 29.12.2012 N 273-ФЗ (ред. от 08.08.2024) &quot;Об образовании в Российской Федерации&quot; (с изм. и доп., вступ. в силу с 01.09.2024){КонсультантПлюс}" w:history="1">
        <w:r w:rsidRPr="001248A6">
          <w:rPr>
            <w:rFonts w:ascii="Times New Roman" w:hAnsi="Times New Roman" w:cs="Times New Roman"/>
            <w:sz w:val="24"/>
            <w:szCs w:val="24"/>
          </w:rPr>
          <w:t>частью 4</w:t>
        </w:r>
      </w:hyperlink>
      <w:r w:rsidRPr="001248A6">
        <w:rPr>
          <w:rFonts w:ascii="Times New Roman" w:hAnsi="Times New Roman" w:cs="Times New Roman"/>
          <w:sz w:val="24"/>
          <w:szCs w:val="24"/>
        </w:rPr>
        <w:t xml:space="preserve"> и (или) </w:t>
      </w:r>
      <w:hyperlink r:id="rId105" w:tooltip="Федеральный закон от 29.12.2012 N 273-ФЗ (ред. от 08.08.2024) &quot;Об образовании в Российской Федерации&quot; (с изм. и доп., вступ. в силу с 01.09.2024){КонсультантПлюс}" w:history="1">
        <w:r w:rsidRPr="001248A6">
          <w:rPr>
            <w:rFonts w:ascii="Times New Roman" w:hAnsi="Times New Roman" w:cs="Times New Roman"/>
            <w:sz w:val="24"/>
            <w:szCs w:val="24"/>
          </w:rPr>
          <w:t>частью 12 статьи 71</w:t>
        </w:r>
      </w:hyperlink>
      <w:r w:rsidRPr="001248A6">
        <w:rPr>
          <w:rFonts w:ascii="Times New Roman" w:hAnsi="Times New Roman" w:cs="Times New Roman"/>
          <w:sz w:val="24"/>
          <w:szCs w:val="24"/>
        </w:rPr>
        <w:t xml:space="preserve"> Федерального закона N 273-ФЗ;</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б) на места в пределах особой квоты:</w:t>
      </w:r>
    </w:p>
    <w:p w:rsidR="00135128" w:rsidRPr="001248A6" w:rsidRDefault="007212A5"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 xml:space="preserve">без вступительных испытаний в соответствии с </w:t>
      </w:r>
      <w:hyperlink r:id="rId106" w:tooltip="Федеральный закон от 29.12.2012 N 273-ФЗ (ред. от 08.08.2024) &quot;Об образовании в Российской Федерации&quot; (с изм. и доп., вступ. в силу с 01.09.2024){КонсультантПлюс}" w:history="1">
        <w:r w:rsidR="00135128" w:rsidRPr="001248A6">
          <w:rPr>
            <w:rFonts w:ascii="Times New Roman" w:hAnsi="Times New Roman" w:cs="Times New Roman"/>
            <w:sz w:val="24"/>
            <w:szCs w:val="24"/>
          </w:rPr>
          <w:t>частью 4</w:t>
        </w:r>
      </w:hyperlink>
      <w:r w:rsidR="00135128" w:rsidRPr="001248A6">
        <w:rPr>
          <w:rFonts w:ascii="Times New Roman" w:hAnsi="Times New Roman" w:cs="Times New Roman"/>
          <w:sz w:val="24"/>
          <w:szCs w:val="24"/>
        </w:rPr>
        <w:t xml:space="preserve"> и (или) </w:t>
      </w:r>
      <w:hyperlink r:id="rId107" w:tooltip="Федеральный закон от 29.12.2012 N 273-ФЗ (ред. от 08.08.2024) &quot;Об образовании в Российской Федерации&quot; (с изм. и доп., вступ. в силу с 01.09.2024){КонсультантПлюс}" w:history="1">
        <w:r w:rsidR="00135128" w:rsidRPr="001248A6">
          <w:rPr>
            <w:rFonts w:ascii="Times New Roman" w:hAnsi="Times New Roman" w:cs="Times New Roman"/>
            <w:sz w:val="24"/>
            <w:szCs w:val="24"/>
          </w:rPr>
          <w:t>частью 12 статьи 71</w:t>
        </w:r>
      </w:hyperlink>
      <w:r w:rsidR="00135128" w:rsidRPr="001248A6">
        <w:rPr>
          <w:rFonts w:ascii="Times New Roman" w:hAnsi="Times New Roman" w:cs="Times New Roman"/>
          <w:sz w:val="24"/>
          <w:szCs w:val="24"/>
        </w:rPr>
        <w:t xml:space="preserve"> Федерального закона N 273-ФЗ;</w:t>
      </w:r>
    </w:p>
    <w:p w:rsidR="00135128" w:rsidRPr="001248A6" w:rsidRDefault="007212A5"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по результатам ЕГЭ и (или) внутренних вступительных испытаний;</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в) на места в пределах целевой квоты:</w:t>
      </w:r>
    </w:p>
    <w:p w:rsidR="00135128" w:rsidRPr="001248A6" w:rsidRDefault="007212A5"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 xml:space="preserve">без вступительных испытаний в соответствии с </w:t>
      </w:r>
      <w:hyperlink r:id="rId108" w:tooltip="Федеральный закон от 29.12.2012 N 273-ФЗ (ред. от 08.08.2024) &quot;Об образовании в Российской Федерации&quot; (с изм. и доп., вступ. в силу с 01.09.2024){КонсультантПлюс}" w:history="1">
        <w:r w:rsidR="00135128" w:rsidRPr="001248A6">
          <w:rPr>
            <w:rFonts w:ascii="Times New Roman" w:hAnsi="Times New Roman" w:cs="Times New Roman"/>
            <w:sz w:val="24"/>
            <w:szCs w:val="24"/>
          </w:rPr>
          <w:t>частью 4</w:t>
        </w:r>
      </w:hyperlink>
      <w:r w:rsidR="00135128" w:rsidRPr="001248A6">
        <w:rPr>
          <w:rFonts w:ascii="Times New Roman" w:hAnsi="Times New Roman" w:cs="Times New Roman"/>
          <w:sz w:val="24"/>
          <w:szCs w:val="24"/>
        </w:rPr>
        <w:t xml:space="preserve"> и (или) </w:t>
      </w:r>
      <w:hyperlink r:id="rId109" w:tooltip="Федеральный закон от 29.12.2012 N 273-ФЗ (ред. от 08.08.2024) &quot;Об образовании в Российской Федерации&quot; (с изм. и доп., вступ. в силу с 01.09.2024){КонсультантПлюс}" w:history="1">
        <w:r w:rsidR="00135128" w:rsidRPr="001248A6">
          <w:rPr>
            <w:rFonts w:ascii="Times New Roman" w:hAnsi="Times New Roman" w:cs="Times New Roman"/>
            <w:sz w:val="24"/>
            <w:szCs w:val="24"/>
          </w:rPr>
          <w:t>частью 12 статьи 71</w:t>
        </w:r>
      </w:hyperlink>
      <w:r w:rsidR="00135128" w:rsidRPr="001248A6">
        <w:rPr>
          <w:rFonts w:ascii="Times New Roman" w:hAnsi="Times New Roman" w:cs="Times New Roman"/>
          <w:sz w:val="24"/>
          <w:szCs w:val="24"/>
        </w:rPr>
        <w:t xml:space="preserve"> Федерального закона N 273-ФЗ;</w:t>
      </w:r>
    </w:p>
    <w:p w:rsidR="00135128" w:rsidRPr="001248A6" w:rsidRDefault="007212A5"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по результатам ЕГЭ и (или) внутренних вступительных испытаний;</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г) на места в пределах отдельной квоты:</w:t>
      </w:r>
    </w:p>
    <w:p w:rsidR="00135128" w:rsidRPr="001248A6" w:rsidRDefault="007212A5"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без проведения вступительных испытаний (за исключением дополнительных вступительных испытаний творческой и (или) профессиональной направленности);</w:t>
      </w:r>
    </w:p>
    <w:p w:rsidR="00135128" w:rsidRPr="001248A6" w:rsidRDefault="007212A5"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по результатам ЕГЭ и (или) внутренних вступительных испытаний;</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2) в случае если высший проходной приоритет является приоритетом целевой квоты, поступающий зачисляется на места в пределах целевой квоты;</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3) в случае если высший проходной приоритет является приоритетом иных мест:</w:t>
      </w:r>
    </w:p>
    <w:p w:rsidR="00135128" w:rsidRPr="001248A6" w:rsidRDefault="007212A5"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поступающий, который проходит по конкурсу на основные бюджетные места без вступительных испытаний, зачисляется на указанные места;</w:t>
      </w:r>
    </w:p>
    <w:p w:rsidR="00135128" w:rsidRPr="001248A6" w:rsidRDefault="007212A5"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поступающий, который не участвует в конкурсе (не проходит по конкурсу) на основные бюджетные места без вступительных испытаний и проходит по конкурсу на места в пределах отдельной квоты, зачисляется на места в пределах отдельной квоты;</w:t>
      </w:r>
    </w:p>
    <w:p w:rsidR="00135128" w:rsidRPr="001248A6" w:rsidRDefault="007212A5"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поступающий, который не участвует в конкурсе (не проходит по конкурсу) на основные бюджетные места без вступительных испытаний и на места в пределах отдельной квоты и проходит по конкурсу на места в пределах особой квоты, зачисляется на места в пределах особой квоты.</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112. На основном этапе зачисления на обучение по программам бакалавриата и программам специалитета проводится зачисление на основные бюджетные места по результатам ЕГЭ и (или) внутренних вступительных испытаний в соответствии с приоритетом иных мест.</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113. На дополнительном этапе зачисления на обучение по программам бакалавриата и программам специалитета проводится зачисление на незаполненные основные бюджетные места по результатам ЕГЭ и (или) внутренних вступительных испытаний в соответствии с приоритетом иных мест.</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 xml:space="preserve">114. При приеме на обучение по программам бакалавриата и программам специалитета места в пределах особой квоты, отдельной квоты, целевой квоты, которые являются незаполненными и (или) освобождаются после завершения приоритетного этапа </w:t>
      </w:r>
      <w:r w:rsidRPr="001248A6">
        <w:rPr>
          <w:rFonts w:ascii="Times New Roman" w:hAnsi="Times New Roman" w:cs="Times New Roman"/>
          <w:sz w:val="24"/>
          <w:szCs w:val="24"/>
        </w:rPr>
        <w:lastRenderedPageBreak/>
        <w:t>зачисления, добавляются к основным бюджетным местам.</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115. Лица, зачисленные на места в пределах особой квоты и отдельной квоты, исключаются из конкурсных списков на основные бюджетные места по тем условиям поступления, по которым они зачислены на места в пределах указанных квот.</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116. В случае если поступающий, зачисленный на приоритетном этапе зачисления на обучение по программам бакалавриата и программам специалитета, хочет участвовать в основном этапе зачисления в ту же организацию, он отказывается от зачисления, проведенного на приоритетном этапе зачисления. Лица, которые зачислены на приоритетном этапе зачисления и до срока завершения представления согласия на зачисление на основном этапе зачисления отказались от зачисления, рассматриваются при проведении зачисления на основном этапе зачисления. Лица, которые зачислены на приоритетном этапе зачисления и до срока завершения представления согласия на зачисление на основном этапе зачисления не отказались от зачисления, не подлежат зачислению на основном этапе зачисления.</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117. В случае если поступающий, зачисленный на приоритетном этапе зачисления на обучение по программам бакалавриата и программам специалитета, хочет участвовать в основном этапе зачисления в иную организацию, он до срока завершения представления согласия на зачисление на основном этапе зачисления отказывается от зачисления, проведенного на приоритетном этапе зачисления, и отзывает согласие на зачисление.</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118. В случае если поступающий, зачисленный на приоритетном этапе зачисления или основном этапе зачисления на обучение по программам бакалавриата и программам специалитета, хочет участвовать в дополнительном этапе зачисления в ту же организацию, он отказывается от зачисления, проведенного на приоритетном этапе зачисления или основном этапе зачисления. Лица, которые зачислены на приоритетном этапе зачисления или основном этапе зачисления и до срока завершения представления согласия на зачисление на дополнительном этапе зачисления отказались от зачисления, рассматриваются при проведении зачисления на дополнительном этапе зачисления. Лица, которые зачислены на приоритетном этапе зачисления или основном этапе зачисления и до срока завершения представления согласия на зачисление на дополнительном этапе зачисления не отказались от зачисления, не подлежат зачислению на дополнительном этапе зачисления.</w:t>
      </w:r>
    </w:p>
    <w:p w:rsidR="005F3EB4" w:rsidRDefault="00135128" w:rsidP="005F3EB4">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119. В случае если поступающий, зачисленный на приоритетном этапе зачисления или основном этапе зачисления на обучение по программам бакалавриата и программам специалитета, хочет участвовать в дополнительном этапе зачисления в иную организацию, он до срока завершения представления согласия на зачисление на дополнительном этапе зачисления отказывается от зачисления, проведенного на приоритетном этапе зачисления или основном этапе зачисления, и отзывает согласие на зачисление.</w:t>
      </w:r>
    </w:p>
    <w:p w:rsidR="005F3EB4" w:rsidRDefault="005F3EB4" w:rsidP="005F3EB4">
      <w:pPr>
        <w:pStyle w:val="ConsPlusNormal"/>
        <w:ind w:firstLine="540"/>
        <w:jc w:val="both"/>
        <w:rPr>
          <w:rFonts w:ascii="Times New Roman" w:hAnsi="Times New Roman" w:cs="Times New Roman"/>
          <w:sz w:val="24"/>
          <w:szCs w:val="24"/>
        </w:rPr>
      </w:pPr>
    </w:p>
    <w:p w:rsidR="00C4268A" w:rsidRDefault="005F3EB4" w:rsidP="00C4268A">
      <w:pPr>
        <w:pStyle w:val="ConsPlusNormal"/>
        <w:ind w:firstLine="540"/>
        <w:jc w:val="both"/>
        <w:rPr>
          <w:rFonts w:ascii="Times New Roman" w:hAnsi="Times New Roman" w:cs="Times New Roman"/>
          <w:b/>
          <w:color w:val="000000"/>
          <w:sz w:val="24"/>
          <w:szCs w:val="24"/>
        </w:rPr>
      </w:pPr>
      <w:r w:rsidRPr="00C4268A">
        <w:rPr>
          <w:rFonts w:ascii="Times New Roman" w:hAnsi="Times New Roman" w:cs="Times New Roman"/>
          <w:b/>
          <w:color w:val="000000"/>
          <w:sz w:val="24"/>
          <w:szCs w:val="24"/>
        </w:rPr>
        <w:t>IX(1). Перераспределение мест в рамках контрольных цифр приема</w:t>
      </w:r>
    </w:p>
    <w:p w:rsidR="009B44D6" w:rsidRPr="00284EC8" w:rsidRDefault="009B44D6" w:rsidP="009B44D6">
      <w:pPr>
        <w:pStyle w:val="ConsPlusNormal"/>
        <w:ind w:firstLine="540"/>
        <w:jc w:val="both"/>
        <w:rPr>
          <w:rFonts w:ascii="Times New Roman" w:hAnsi="Times New Roman" w:cs="Times New Roman"/>
          <w:sz w:val="24"/>
          <w:szCs w:val="24"/>
        </w:rPr>
      </w:pPr>
      <w:r w:rsidRPr="00284EC8">
        <w:rPr>
          <w:rFonts w:ascii="Times New Roman" w:hAnsi="Times New Roman" w:cs="Times New Roman"/>
          <w:sz w:val="24"/>
          <w:szCs w:val="24"/>
        </w:rPr>
        <w:t>(</w:t>
      </w:r>
      <w:r>
        <w:rPr>
          <w:rFonts w:ascii="Times New Roman" w:hAnsi="Times New Roman" w:cs="Times New Roman"/>
          <w:sz w:val="24"/>
          <w:szCs w:val="24"/>
        </w:rPr>
        <w:t xml:space="preserve">введен </w:t>
      </w:r>
      <w:hyperlink r:id="rId110" w:tooltip="Приказ Минобрнауки России от 26.11.2025 N 905 &quot;О внесении изменений в 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н">
        <w:r w:rsidRPr="00284EC8">
          <w:rPr>
            <w:rFonts w:ascii="Times New Roman" w:hAnsi="Times New Roman" w:cs="Times New Roman"/>
            <w:sz w:val="24"/>
            <w:szCs w:val="24"/>
          </w:rPr>
          <w:t>Приказ</w:t>
        </w:r>
        <w:r>
          <w:rPr>
            <w:rFonts w:ascii="Times New Roman" w:hAnsi="Times New Roman" w:cs="Times New Roman"/>
            <w:sz w:val="24"/>
            <w:szCs w:val="24"/>
          </w:rPr>
          <w:t>ом</w:t>
        </w:r>
      </w:hyperlink>
      <w:r w:rsidRPr="00284EC8">
        <w:rPr>
          <w:rFonts w:ascii="Times New Roman" w:hAnsi="Times New Roman" w:cs="Times New Roman"/>
          <w:sz w:val="24"/>
          <w:szCs w:val="24"/>
        </w:rPr>
        <w:t xml:space="preserve"> Минобрнауки России от 26.11.2025 N 905)</w:t>
      </w:r>
    </w:p>
    <w:p w:rsidR="00C4268A" w:rsidRDefault="005F3EB4" w:rsidP="00C4268A">
      <w:pPr>
        <w:pStyle w:val="ConsPlusNormal"/>
        <w:ind w:firstLine="540"/>
        <w:jc w:val="both"/>
        <w:rPr>
          <w:rFonts w:ascii="Times New Roman" w:hAnsi="Times New Roman" w:cs="Times New Roman"/>
          <w:color w:val="000000"/>
          <w:sz w:val="24"/>
          <w:szCs w:val="24"/>
        </w:rPr>
      </w:pPr>
      <w:r w:rsidRPr="00AE31A5">
        <w:rPr>
          <w:rFonts w:ascii="Times New Roman" w:hAnsi="Times New Roman" w:cs="Times New Roman"/>
          <w:color w:val="000000"/>
          <w:sz w:val="24"/>
          <w:szCs w:val="24"/>
        </w:rPr>
        <w:t>12</w:t>
      </w:r>
      <w:r w:rsidR="00C4268A">
        <w:rPr>
          <w:rFonts w:ascii="Times New Roman" w:hAnsi="Times New Roman" w:cs="Times New Roman"/>
          <w:color w:val="000000"/>
          <w:sz w:val="24"/>
          <w:szCs w:val="24"/>
        </w:rPr>
        <w:t>0</w:t>
      </w:r>
      <w:r w:rsidRPr="00AE31A5">
        <w:rPr>
          <w:rFonts w:ascii="Times New Roman" w:hAnsi="Times New Roman" w:cs="Times New Roman"/>
          <w:color w:val="000000"/>
          <w:sz w:val="24"/>
          <w:szCs w:val="24"/>
        </w:rPr>
        <w:t>. В случае если предложения заказчиков на места в рамках контрольных цифр приема даны на меньшее количество мест, чем величина целевой квоты, организация может не ранее 15 июня и не позднее 19 июня перенести места целевой квоты в пределах количества мест, соответствующего признакам, указанным в подпунктах 1 - 3 и подпункте "а" подпункта 4 пункта 12 Порядка:</w:t>
      </w:r>
    </w:p>
    <w:p w:rsidR="00C4268A" w:rsidRDefault="005F3EB4" w:rsidP="00C4268A">
      <w:pPr>
        <w:pStyle w:val="ConsPlusNormal"/>
        <w:ind w:firstLine="540"/>
        <w:jc w:val="both"/>
        <w:rPr>
          <w:rFonts w:ascii="Times New Roman" w:hAnsi="Times New Roman" w:cs="Times New Roman"/>
          <w:color w:val="000000"/>
          <w:sz w:val="24"/>
          <w:szCs w:val="24"/>
        </w:rPr>
      </w:pPr>
      <w:r w:rsidRPr="00AE31A5">
        <w:rPr>
          <w:rFonts w:ascii="Times New Roman" w:hAnsi="Times New Roman" w:cs="Times New Roman"/>
          <w:color w:val="000000"/>
          <w:sz w:val="24"/>
          <w:szCs w:val="24"/>
        </w:rPr>
        <w:t>по программам бакалавриата, программам специалитета - в отдельную квоту</w:t>
      </w:r>
      <w:r w:rsidR="00C4268A">
        <w:rPr>
          <w:rFonts w:ascii="Times New Roman" w:hAnsi="Times New Roman" w:cs="Times New Roman"/>
          <w:color w:val="000000"/>
          <w:sz w:val="24"/>
          <w:szCs w:val="24"/>
        </w:rPr>
        <w:t>.</w:t>
      </w:r>
    </w:p>
    <w:p w:rsidR="00C4268A" w:rsidRDefault="005F3EB4" w:rsidP="00C4268A">
      <w:pPr>
        <w:pStyle w:val="ConsPlusNormal"/>
        <w:ind w:firstLine="540"/>
        <w:jc w:val="both"/>
        <w:rPr>
          <w:rFonts w:ascii="Times New Roman" w:hAnsi="Times New Roman" w:cs="Times New Roman"/>
          <w:color w:val="000000"/>
          <w:sz w:val="24"/>
          <w:szCs w:val="24"/>
        </w:rPr>
      </w:pPr>
      <w:r w:rsidRPr="00AE31A5">
        <w:rPr>
          <w:rFonts w:ascii="Times New Roman" w:hAnsi="Times New Roman" w:cs="Times New Roman"/>
          <w:color w:val="000000"/>
          <w:sz w:val="24"/>
          <w:szCs w:val="24"/>
        </w:rPr>
        <w:t>12</w:t>
      </w:r>
      <w:r w:rsidR="00F41168">
        <w:rPr>
          <w:rFonts w:ascii="Times New Roman" w:hAnsi="Times New Roman" w:cs="Times New Roman"/>
          <w:color w:val="000000"/>
          <w:sz w:val="24"/>
          <w:szCs w:val="24"/>
        </w:rPr>
        <w:t>1</w:t>
      </w:r>
      <w:r w:rsidRPr="00AE31A5">
        <w:rPr>
          <w:rFonts w:ascii="Times New Roman" w:hAnsi="Times New Roman" w:cs="Times New Roman"/>
          <w:color w:val="000000"/>
          <w:sz w:val="24"/>
          <w:szCs w:val="24"/>
        </w:rPr>
        <w:t>. Организация осуществляет следующие действия по переносу мест в пределах количества мест, соответствующего признакам, указанным в подпунктах 1 - 3 и подпункте "а" подпункта 4 пункта 12 Порядка:</w:t>
      </w:r>
    </w:p>
    <w:p w:rsidR="00C4268A" w:rsidRDefault="005F3EB4" w:rsidP="00C4268A">
      <w:pPr>
        <w:pStyle w:val="ConsPlusNormal"/>
        <w:ind w:firstLine="540"/>
        <w:jc w:val="both"/>
        <w:rPr>
          <w:rFonts w:ascii="Times New Roman" w:hAnsi="Times New Roman" w:cs="Times New Roman"/>
          <w:color w:val="000000"/>
          <w:sz w:val="24"/>
          <w:szCs w:val="24"/>
        </w:rPr>
      </w:pPr>
      <w:r w:rsidRPr="00AE31A5">
        <w:rPr>
          <w:rFonts w:ascii="Times New Roman" w:hAnsi="Times New Roman" w:cs="Times New Roman"/>
          <w:color w:val="000000"/>
          <w:sz w:val="24"/>
          <w:szCs w:val="24"/>
        </w:rPr>
        <w:t>1) на приоритетном этапе зачисления по программам бакалавриата, программам специалитета не ранее завершения представления согласия на зачисление и не позднее издания приказов о зачислении:</w:t>
      </w:r>
    </w:p>
    <w:p w:rsidR="00C4268A" w:rsidRDefault="005F3EB4" w:rsidP="00C4268A">
      <w:pPr>
        <w:pStyle w:val="ConsPlusNormal"/>
        <w:ind w:firstLine="540"/>
        <w:jc w:val="both"/>
        <w:rPr>
          <w:rFonts w:ascii="Times New Roman" w:hAnsi="Times New Roman" w:cs="Times New Roman"/>
          <w:color w:val="000000"/>
          <w:sz w:val="24"/>
          <w:szCs w:val="24"/>
        </w:rPr>
      </w:pPr>
      <w:r w:rsidRPr="00AE31A5">
        <w:rPr>
          <w:rFonts w:ascii="Times New Roman" w:hAnsi="Times New Roman" w:cs="Times New Roman"/>
          <w:color w:val="000000"/>
          <w:sz w:val="24"/>
          <w:szCs w:val="24"/>
        </w:rPr>
        <w:t xml:space="preserve">а) переносит избыточные места особой квоты и (или) целевой квоты (если число </w:t>
      </w:r>
      <w:r w:rsidRPr="00AE31A5">
        <w:rPr>
          <w:rFonts w:ascii="Times New Roman" w:hAnsi="Times New Roman" w:cs="Times New Roman"/>
          <w:color w:val="000000"/>
          <w:sz w:val="24"/>
          <w:szCs w:val="24"/>
        </w:rPr>
        <w:lastRenderedPageBreak/>
        <w:t>поступающих, представивших согласие на зачисление на места особой квоты и (или) целевой квоты, меньше количества указанных мест) в отдельную квоту;</w:t>
      </w:r>
    </w:p>
    <w:p w:rsidR="00C4268A" w:rsidRDefault="005F3EB4" w:rsidP="00C4268A">
      <w:pPr>
        <w:pStyle w:val="ConsPlusNormal"/>
        <w:ind w:firstLine="540"/>
        <w:jc w:val="both"/>
        <w:rPr>
          <w:rFonts w:ascii="Times New Roman" w:hAnsi="Times New Roman" w:cs="Times New Roman"/>
          <w:color w:val="000000"/>
          <w:sz w:val="24"/>
          <w:szCs w:val="24"/>
        </w:rPr>
      </w:pPr>
      <w:r w:rsidRPr="00AE31A5">
        <w:rPr>
          <w:rFonts w:ascii="Times New Roman" w:hAnsi="Times New Roman" w:cs="Times New Roman"/>
          <w:color w:val="000000"/>
          <w:sz w:val="24"/>
          <w:szCs w:val="24"/>
        </w:rPr>
        <w:t>б) переносит избыточные места отдельной квоты (если после переноса мест в соответствии с подпунктом "а" настоящего подпункта или при отсутствии такого переноса число поступающих, представивших согласие на зачисление на места отдельной квоты, меньше количества указанных мест):</w:t>
      </w:r>
    </w:p>
    <w:p w:rsidR="00C4268A" w:rsidRDefault="005F3EB4" w:rsidP="00C4268A">
      <w:pPr>
        <w:pStyle w:val="ConsPlusNormal"/>
        <w:ind w:firstLine="540"/>
        <w:jc w:val="both"/>
        <w:rPr>
          <w:rFonts w:ascii="Times New Roman" w:hAnsi="Times New Roman" w:cs="Times New Roman"/>
          <w:color w:val="000000"/>
          <w:sz w:val="24"/>
          <w:szCs w:val="24"/>
        </w:rPr>
      </w:pPr>
      <w:r w:rsidRPr="00AE31A5">
        <w:rPr>
          <w:rFonts w:ascii="Times New Roman" w:hAnsi="Times New Roman" w:cs="Times New Roman"/>
          <w:color w:val="000000"/>
          <w:sz w:val="24"/>
          <w:szCs w:val="24"/>
        </w:rPr>
        <w:t>при недостатке мест особой квоты - в особую квоту;</w:t>
      </w:r>
    </w:p>
    <w:p w:rsidR="00C4268A" w:rsidRDefault="005F3EB4" w:rsidP="00C4268A">
      <w:pPr>
        <w:pStyle w:val="ConsPlusNormal"/>
        <w:ind w:firstLine="540"/>
        <w:jc w:val="both"/>
        <w:rPr>
          <w:rFonts w:ascii="Times New Roman" w:hAnsi="Times New Roman" w:cs="Times New Roman"/>
          <w:color w:val="000000"/>
          <w:sz w:val="24"/>
          <w:szCs w:val="24"/>
        </w:rPr>
      </w:pPr>
      <w:r w:rsidRPr="00AE31A5">
        <w:rPr>
          <w:rFonts w:ascii="Times New Roman" w:hAnsi="Times New Roman" w:cs="Times New Roman"/>
          <w:color w:val="000000"/>
          <w:sz w:val="24"/>
          <w:szCs w:val="24"/>
        </w:rPr>
        <w:t>при отсутствии недостатка мест особой квоты - в основные бюджетные места;</w:t>
      </w:r>
    </w:p>
    <w:p w:rsidR="005F3EB4" w:rsidRDefault="005F3EB4" w:rsidP="00135128">
      <w:pPr>
        <w:pStyle w:val="ConsPlusNormal"/>
        <w:ind w:firstLine="540"/>
        <w:jc w:val="both"/>
        <w:rPr>
          <w:rFonts w:ascii="Times New Roman" w:hAnsi="Times New Roman" w:cs="Times New Roman"/>
          <w:sz w:val="24"/>
          <w:szCs w:val="24"/>
        </w:rPr>
      </w:pPr>
      <w:r w:rsidRPr="00AE31A5">
        <w:rPr>
          <w:rFonts w:ascii="Times New Roman" w:hAnsi="Times New Roman" w:cs="Times New Roman"/>
          <w:color w:val="000000"/>
          <w:sz w:val="24"/>
          <w:szCs w:val="24"/>
        </w:rPr>
        <w:t>2) на основном этапе зачисления по программам магистратуры не ранее завершения представления согласия на зачисление и не позднее издания приказов о зачислении переносит избыточные места целевой квоты (если число поступающих, представивших согласие на зачисление на места целевой квоты, меньше количества указанных мест) в основные бюджетные места.</w:t>
      </w:r>
    </w:p>
    <w:p w:rsidR="00135128" w:rsidRPr="001248A6" w:rsidRDefault="00135128" w:rsidP="00135128">
      <w:pPr>
        <w:pStyle w:val="ConsPlusNormal"/>
        <w:jc w:val="center"/>
        <w:rPr>
          <w:rFonts w:ascii="Times New Roman" w:hAnsi="Times New Roman" w:cs="Times New Roman"/>
          <w:sz w:val="24"/>
          <w:szCs w:val="24"/>
        </w:rPr>
      </w:pPr>
    </w:p>
    <w:p w:rsidR="00135128" w:rsidRPr="001248A6" w:rsidRDefault="00135128" w:rsidP="007212A5">
      <w:pPr>
        <w:pStyle w:val="ConsPlusTitle"/>
        <w:jc w:val="center"/>
        <w:outlineLvl w:val="1"/>
        <w:rPr>
          <w:rFonts w:ascii="Times New Roman" w:hAnsi="Times New Roman" w:cs="Times New Roman"/>
        </w:rPr>
      </w:pPr>
      <w:r w:rsidRPr="001248A6">
        <w:rPr>
          <w:rFonts w:ascii="Times New Roman" w:hAnsi="Times New Roman" w:cs="Times New Roman"/>
        </w:rPr>
        <w:t>X. Информирование о приеме на обучение</w:t>
      </w:r>
    </w:p>
    <w:p w:rsidR="00135128" w:rsidRPr="00882D28" w:rsidRDefault="00135128" w:rsidP="00135128">
      <w:pPr>
        <w:pStyle w:val="ConsPlusNormal"/>
        <w:ind w:firstLine="540"/>
        <w:jc w:val="both"/>
        <w:rPr>
          <w:rFonts w:ascii="Times New Roman" w:hAnsi="Times New Roman" w:cs="Times New Roman"/>
          <w:sz w:val="24"/>
          <w:szCs w:val="24"/>
        </w:rPr>
      </w:pPr>
      <w:r w:rsidRPr="00882D28">
        <w:rPr>
          <w:rFonts w:ascii="Times New Roman" w:hAnsi="Times New Roman" w:cs="Times New Roman"/>
          <w:sz w:val="24"/>
          <w:szCs w:val="24"/>
        </w:rPr>
        <w:t>12</w:t>
      </w:r>
      <w:r w:rsidR="00F41168">
        <w:rPr>
          <w:rFonts w:ascii="Times New Roman" w:hAnsi="Times New Roman" w:cs="Times New Roman"/>
          <w:sz w:val="24"/>
          <w:szCs w:val="24"/>
        </w:rPr>
        <w:t>2</w:t>
      </w:r>
      <w:r w:rsidRPr="00882D28">
        <w:rPr>
          <w:rFonts w:ascii="Times New Roman" w:hAnsi="Times New Roman" w:cs="Times New Roman"/>
          <w:sz w:val="24"/>
          <w:szCs w:val="24"/>
        </w:rPr>
        <w:t xml:space="preserve">. </w:t>
      </w:r>
      <w:r w:rsidR="009E4397" w:rsidRPr="00882D28">
        <w:rPr>
          <w:rFonts w:ascii="Times New Roman" w:hAnsi="Times New Roman" w:cs="Times New Roman"/>
          <w:sz w:val="24"/>
          <w:szCs w:val="24"/>
        </w:rPr>
        <w:t xml:space="preserve">Институт </w:t>
      </w:r>
      <w:r w:rsidR="007212A5" w:rsidRPr="00882D28">
        <w:rPr>
          <w:rFonts w:ascii="Times New Roman" w:hAnsi="Times New Roman" w:cs="Times New Roman"/>
          <w:sz w:val="24"/>
          <w:szCs w:val="24"/>
        </w:rPr>
        <w:t xml:space="preserve">обязан </w:t>
      </w:r>
      <w:r w:rsidRPr="00882D28">
        <w:rPr>
          <w:rFonts w:ascii="Times New Roman" w:hAnsi="Times New Roman" w:cs="Times New Roman"/>
          <w:sz w:val="24"/>
          <w:szCs w:val="24"/>
        </w:rPr>
        <w:t>ознакомить поступающего и (или) его родителей (законных представителей) с документами и информацией, указанными в части 2 статьи 55 Федерального закона N 273-ФЗ.</w:t>
      </w:r>
      <w:r w:rsidR="007212A5" w:rsidRPr="00882D28">
        <w:rPr>
          <w:rFonts w:ascii="Times New Roman" w:hAnsi="Times New Roman" w:cs="Times New Roman"/>
          <w:sz w:val="24"/>
          <w:szCs w:val="24"/>
        </w:rPr>
        <w:t xml:space="preserve"> </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12</w:t>
      </w:r>
      <w:r w:rsidR="00F41168">
        <w:rPr>
          <w:rFonts w:ascii="Times New Roman" w:hAnsi="Times New Roman" w:cs="Times New Roman"/>
          <w:sz w:val="24"/>
          <w:szCs w:val="24"/>
        </w:rPr>
        <w:t>3</w:t>
      </w:r>
      <w:r w:rsidRPr="001248A6">
        <w:rPr>
          <w:rFonts w:ascii="Times New Roman" w:hAnsi="Times New Roman" w:cs="Times New Roman"/>
          <w:sz w:val="24"/>
          <w:szCs w:val="24"/>
        </w:rPr>
        <w:t>. В целях информирования о приеме на обучение на официальном сайте размещается следующая информация о приеме на обучение:</w:t>
      </w:r>
    </w:p>
    <w:p w:rsidR="00135128"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1) не позднее 20 января года приема:</w:t>
      </w:r>
    </w:p>
    <w:p w:rsidR="009B44D6" w:rsidRPr="00284EC8" w:rsidRDefault="009B44D6" w:rsidP="009B44D6">
      <w:pPr>
        <w:pStyle w:val="ConsPlusNormal"/>
        <w:ind w:firstLine="540"/>
        <w:jc w:val="both"/>
        <w:rPr>
          <w:rFonts w:ascii="Times New Roman" w:hAnsi="Times New Roman" w:cs="Times New Roman"/>
          <w:sz w:val="24"/>
          <w:szCs w:val="24"/>
        </w:rPr>
      </w:pPr>
      <w:r w:rsidRPr="00284EC8">
        <w:rPr>
          <w:rFonts w:ascii="Times New Roman" w:hAnsi="Times New Roman" w:cs="Times New Roman"/>
          <w:sz w:val="24"/>
          <w:szCs w:val="24"/>
        </w:rPr>
        <w:t xml:space="preserve">(в ред. </w:t>
      </w:r>
      <w:hyperlink r:id="rId111" w:tooltip="Приказ Минобрнауки России от 26.11.2025 N 905 &quot;О внесении изменений в 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н">
        <w:r w:rsidRPr="00284EC8">
          <w:rPr>
            <w:rFonts w:ascii="Times New Roman" w:hAnsi="Times New Roman" w:cs="Times New Roman"/>
            <w:sz w:val="24"/>
            <w:szCs w:val="24"/>
          </w:rPr>
          <w:t>Приказа</w:t>
        </w:r>
      </w:hyperlink>
      <w:r w:rsidRPr="00284EC8">
        <w:rPr>
          <w:rFonts w:ascii="Times New Roman" w:hAnsi="Times New Roman" w:cs="Times New Roman"/>
          <w:sz w:val="24"/>
          <w:szCs w:val="24"/>
        </w:rPr>
        <w:t xml:space="preserve"> Минобрнауки России от 26.11.2025 N 905)</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а) перечень специальностей и (или) направлений подготовки, на которые проводится прием на обучение в данном календарном году</w:t>
      </w:r>
      <w:r w:rsidR="00F41168">
        <w:rPr>
          <w:rFonts w:ascii="Times New Roman" w:hAnsi="Times New Roman" w:cs="Times New Roman"/>
          <w:sz w:val="24"/>
          <w:szCs w:val="24"/>
        </w:rPr>
        <w:t xml:space="preserve"> </w:t>
      </w:r>
      <w:r w:rsidR="00F41168" w:rsidRPr="00AE31A5">
        <w:rPr>
          <w:rFonts w:ascii="Times New Roman" w:hAnsi="Times New Roman" w:cs="Times New Roman"/>
          <w:color w:val="000000"/>
          <w:sz w:val="24"/>
          <w:szCs w:val="24"/>
        </w:rPr>
        <w:t xml:space="preserve">за счет бюджетных ассигнований федерального бюджета, и количество мест для приема на обучение в рамках контрольных цифр приема за счет указанных бюджетных ассигнований по различным условиям </w:t>
      </w:r>
      <w:r w:rsidR="00F41168">
        <w:rPr>
          <w:rFonts w:ascii="Times New Roman" w:hAnsi="Times New Roman" w:cs="Times New Roman"/>
          <w:color w:val="000000"/>
          <w:sz w:val="24"/>
          <w:szCs w:val="24"/>
        </w:rPr>
        <w:t>поступления (без указания квот)</w:t>
      </w:r>
      <w:r w:rsidRPr="001248A6">
        <w:rPr>
          <w:rFonts w:ascii="Times New Roman" w:hAnsi="Times New Roman" w:cs="Times New Roman"/>
          <w:sz w:val="24"/>
          <w:szCs w:val="24"/>
        </w:rPr>
        <w:t>;</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б) правила приема на обучение, утвержденные организацией;</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в) сроки проведения приема на обучение;</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г) перечень вступительных испытаний с указанием по каждому вступительному испытанию следующих сведений:</w:t>
      </w:r>
    </w:p>
    <w:p w:rsidR="00135128" w:rsidRPr="001248A6" w:rsidRDefault="007212A5"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наименование вступительного испытания;</w:t>
      </w:r>
    </w:p>
    <w:p w:rsidR="00135128" w:rsidRPr="001248A6" w:rsidRDefault="007212A5"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максимальное количество баллов;</w:t>
      </w:r>
    </w:p>
    <w:p w:rsidR="00135128" w:rsidRPr="001248A6" w:rsidRDefault="007212A5"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минимальное количество баллов;</w:t>
      </w:r>
    </w:p>
    <w:p w:rsidR="00135128" w:rsidRPr="001248A6" w:rsidRDefault="007212A5"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приоритетность испытания при ранжировании;</w:t>
      </w:r>
    </w:p>
    <w:p w:rsidR="00135128" w:rsidRPr="001248A6" w:rsidRDefault="007212A5"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для внутреннего вступительного испытания - форма проведения, языки, на которых осуществляется проведение вступительного испытания, программа вступительного испытания;</w:t>
      </w:r>
    </w:p>
    <w:p w:rsidR="00135128" w:rsidRPr="001248A6" w:rsidRDefault="007212A5"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информация о проведении вступительного испытания очно и (или) с использованием дистанционных технологий;</w:t>
      </w:r>
    </w:p>
    <w:p w:rsidR="00135128" w:rsidRPr="001248A6" w:rsidRDefault="007212A5"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особенности проведения вступительного испытания для инвалидов и лиц с ограниченными возможностями здоровья;</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д) порядок учета индивидуальных достижений;</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е) перечень общих индивидуальных достижений, учитываемых при приеме на обучение;</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ж) информация о предоставлении особых прав и особого преимущества (по программам бакалавриата и программам специалитета);</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з) информация о необходимости (отсутствии необходимости) прохождения поступающими обязательного предварительного медицинского осмотра (обследования);</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и) информация о местах приема документов, почтовых адресах для направления документов, необходимых для поступления, электронных адресах для взаимодействия с поступающими;</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к) информация о наличии общежития(ий) для обучающихся;</w:t>
      </w:r>
    </w:p>
    <w:p w:rsidR="009B44D6" w:rsidRPr="00284EC8" w:rsidRDefault="00135128" w:rsidP="009B44D6">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lastRenderedPageBreak/>
        <w:t xml:space="preserve">л) </w:t>
      </w:r>
      <w:r w:rsidR="00F41168">
        <w:rPr>
          <w:rFonts w:ascii="Times New Roman" w:hAnsi="Times New Roman" w:cs="Times New Roman"/>
          <w:sz w:val="24"/>
          <w:szCs w:val="24"/>
        </w:rPr>
        <w:t>утратил силу</w:t>
      </w:r>
      <w:r w:rsidR="009B44D6">
        <w:rPr>
          <w:rFonts w:ascii="Times New Roman" w:hAnsi="Times New Roman" w:cs="Times New Roman"/>
          <w:sz w:val="24"/>
          <w:szCs w:val="24"/>
        </w:rPr>
        <w:t xml:space="preserve"> </w:t>
      </w:r>
      <w:r w:rsidR="009B44D6" w:rsidRPr="00284EC8">
        <w:rPr>
          <w:rFonts w:ascii="Times New Roman" w:hAnsi="Times New Roman" w:cs="Times New Roman"/>
          <w:sz w:val="24"/>
          <w:szCs w:val="24"/>
        </w:rPr>
        <w:t>(</w:t>
      </w:r>
      <w:hyperlink r:id="rId112" w:tooltip="Приказ Минобрнауки России от 26.11.2025 N 905 &quot;О внесении изменений в 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н">
        <w:r w:rsidR="009B44D6" w:rsidRPr="00284EC8">
          <w:rPr>
            <w:rFonts w:ascii="Times New Roman" w:hAnsi="Times New Roman" w:cs="Times New Roman"/>
            <w:sz w:val="24"/>
            <w:szCs w:val="24"/>
          </w:rPr>
          <w:t>Приказ</w:t>
        </w:r>
      </w:hyperlink>
      <w:r w:rsidR="009B44D6" w:rsidRPr="00284EC8">
        <w:rPr>
          <w:rFonts w:ascii="Times New Roman" w:hAnsi="Times New Roman" w:cs="Times New Roman"/>
          <w:sz w:val="24"/>
          <w:szCs w:val="24"/>
        </w:rPr>
        <w:t xml:space="preserve"> Минобрнауки России от 26.11.2025 N 905)</w:t>
      </w:r>
      <w:r w:rsidR="009B44D6">
        <w:rPr>
          <w:rFonts w:ascii="Times New Roman" w:hAnsi="Times New Roman" w:cs="Times New Roman"/>
          <w:sz w:val="24"/>
          <w:szCs w:val="24"/>
        </w:rPr>
        <w:t>;</w:t>
      </w:r>
    </w:p>
    <w:p w:rsidR="00F41168" w:rsidRDefault="00F41168" w:rsidP="00F41168">
      <w:pPr>
        <w:pStyle w:val="ConsPlusNormal"/>
        <w:ind w:firstLine="540"/>
        <w:jc w:val="both"/>
        <w:rPr>
          <w:rFonts w:ascii="Times New Roman" w:hAnsi="Times New Roman" w:cs="Times New Roman"/>
          <w:color w:val="000000"/>
          <w:sz w:val="24"/>
          <w:szCs w:val="24"/>
        </w:rPr>
      </w:pPr>
      <w:r w:rsidRPr="00AE31A5">
        <w:rPr>
          <w:rFonts w:ascii="Times New Roman" w:hAnsi="Times New Roman" w:cs="Times New Roman"/>
          <w:color w:val="000000"/>
          <w:sz w:val="24"/>
          <w:szCs w:val="24"/>
        </w:rPr>
        <w:t>1(1)) не позднее 1 апреля года приема - перечень специальностей и (или) направлений подготовки, на которые проводится прием на обучение в данном календарном году за счет бюджетных ассигнований бюджета субъекта Российской Федерации, местного бюджета, и количество мест для приема на обучение в рамках контрольных цифр приема за счет указанных бюджетных ассигнований по различным условиям поступления (без указания квот);</w:t>
      </w:r>
    </w:p>
    <w:p w:rsidR="009B44D6" w:rsidRPr="00284EC8" w:rsidRDefault="009B44D6" w:rsidP="009B44D6">
      <w:pPr>
        <w:pStyle w:val="ConsPlusNormal"/>
        <w:ind w:firstLine="540"/>
        <w:jc w:val="both"/>
        <w:rPr>
          <w:rFonts w:ascii="Times New Roman" w:hAnsi="Times New Roman" w:cs="Times New Roman"/>
          <w:sz w:val="24"/>
          <w:szCs w:val="24"/>
        </w:rPr>
      </w:pPr>
      <w:r w:rsidRPr="00284EC8">
        <w:rPr>
          <w:rFonts w:ascii="Times New Roman" w:hAnsi="Times New Roman" w:cs="Times New Roman"/>
          <w:sz w:val="24"/>
          <w:szCs w:val="24"/>
        </w:rPr>
        <w:t>(</w:t>
      </w:r>
      <w:r>
        <w:rPr>
          <w:rFonts w:ascii="Times New Roman" w:hAnsi="Times New Roman" w:cs="Times New Roman"/>
          <w:sz w:val="24"/>
          <w:szCs w:val="24"/>
        </w:rPr>
        <w:t xml:space="preserve">введен </w:t>
      </w:r>
      <w:hyperlink r:id="rId113" w:tooltip="Приказ Минобрнауки России от 26.11.2025 N 905 &quot;О внесении изменений в 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н">
        <w:r w:rsidRPr="00284EC8">
          <w:rPr>
            <w:rFonts w:ascii="Times New Roman" w:hAnsi="Times New Roman" w:cs="Times New Roman"/>
            <w:sz w:val="24"/>
            <w:szCs w:val="24"/>
          </w:rPr>
          <w:t>Приказ</w:t>
        </w:r>
        <w:r>
          <w:rPr>
            <w:rFonts w:ascii="Times New Roman" w:hAnsi="Times New Roman" w:cs="Times New Roman"/>
            <w:sz w:val="24"/>
            <w:szCs w:val="24"/>
          </w:rPr>
          <w:t>ом</w:t>
        </w:r>
      </w:hyperlink>
      <w:r w:rsidRPr="00284EC8">
        <w:rPr>
          <w:rFonts w:ascii="Times New Roman" w:hAnsi="Times New Roman" w:cs="Times New Roman"/>
          <w:sz w:val="24"/>
          <w:szCs w:val="24"/>
        </w:rPr>
        <w:t xml:space="preserve"> Минобрнауки России от 26.11.2025 N 905)</w:t>
      </w:r>
    </w:p>
    <w:p w:rsidR="00F41168" w:rsidRDefault="00135128" w:rsidP="00F41168">
      <w:pPr>
        <w:pStyle w:val="ConsPlusNormal"/>
        <w:ind w:firstLine="540"/>
        <w:jc w:val="both"/>
        <w:rPr>
          <w:rFonts w:ascii="Times New Roman" w:hAnsi="Times New Roman" w:cs="Times New Roman"/>
          <w:color w:val="000000"/>
          <w:sz w:val="24"/>
          <w:szCs w:val="24"/>
        </w:rPr>
      </w:pPr>
      <w:r w:rsidRPr="001248A6">
        <w:rPr>
          <w:rFonts w:ascii="Times New Roman" w:hAnsi="Times New Roman" w:cs="Times New Roman"/>
          <w:sz w:val="24"/>
          <w:szCs w:val="24"/>
        </w:rPr>
        <w:t xml:space="preserve">2) </w:t>
      </w:r>
      <w:r w:rsidR="00F41168" w:rsidRPr="00AE31A5">
        <w:rPr>
          <w:rFonts w:ascii="Times New Roman" w:hAnsi="Times New Roman" w:cs="Times New Roman"/>
          <w:color w:val="000000"/>
          <w:sz w:val="24"/>
          <w:szCs w:val="24"/>
        </w:rPr>
        <w:t>не позднее 15 апреля года приема:</w:t>
      </w:r>
    </w:p>
    <w:p w:rsidR="00F41168" w:rsidRDefault="00F41168" w:rsidP="00F41168">
      <w:pPr>
        <w:pStyle w:val="ConsPlusNormal"/>
        <w:ind w:firstLine="540"/>
        <w:jc w:val="both"/>
        <w:rPr>
          <w:rFonts w:ascii="Times New Roman" w:hAnsi="Times New Roman" w:cs="Times New Roman"/>
          <w:color w:val="000000"/>
          <w:sz w:val="24"/>
          <w:szCs w:val="24"/>
        </w:rPr>
      </w:pPr>
      <w:r w:rsidRPr="00AE31A5">
        <w:rPr>
          <w:rFonts w:ascii="Times New Roman" w:hAnsi="Times New Roman" w:cs="Times New Roman"/>
          <w:color w:val="000000"/>
          <w:sz w:val="24"/>
          <w:szCs w:val="24"/>
        </w:rPr>
        <w:t>количество мест для приема на обучение в рамках контрольных цифр приема по различным условиям поступления, в том числе на места в пределах особой квоты, отдельной квоты, целевой квоты (при необходимости - с указанием детализированных целевых квот);</w:t>
      </w:r>
    </w:p>
    <w:p w:rsidR="00F41168" w:rsidRDefault="00F41168" w:rsidP="00F41168">
      <w:pPr>
        <w:pStyle w:val="ConsPlusNormal"/>
        <w:ind w:firstLine="540"/>
        <w:jc w:val="both"/>
        <w:rPr>
          <w:rFonts w:ascii="Times New Roman" w:hAnsi="Times New Roman" w:cs="Times New Roman"/>
          <w:color w:val="000000"/>
          <w:sz w:val="24"/>
          <w:szCs w:val="24"/>
        </w:rPr>
      </w:pPr>
      <w:r w:rsidRPr="00AE31A5">
        <w:rPr>
          <w:rFonts w:ascii="Times New Roman" w:hAnsi="Times New Roman" w:cs="Times New Roman"/>
          <w:color w:val="000000"/>
          <w:sz w:val="24"/>
          <w:szCs w:val="24"/>
        </w:rPr>
        <w:t>количество платных мест. Указанное количество не может быть изменено после 15 апреля;</w:t>
      </w:r>
    </w:p>
    <w:p w:rsidR="00135128" w:rsidRDefault="00F41168" w:rsidP="00F41168">
      <w:pPr>
        <w:pStyle w:val="ConsPlusNormal"/>
        <w:ind w:firstLine="540"/>
        <w:jc w:val="both"/>
        <w:rPr>
          <w:rFonts w:ascii="Times New Roman" w:hAnsi="Times New Roman" w:cs="Times New Roman"/>
          <w:color w:val="000000"/>
          <w:sz w:val="24"/>
          <w:szCs w:val="24"/>
        </w:rPr>
      </w:pPr>
      <w:r w:rsidRPr="00AE31A5">
        <w:rPr>
          <w:rFonts w:ascii="Times New Roman" w:hAnsi="Times New Roman" w:cs="Times New Roman"/>
          <w:color w:val="000000"/>
          <w:sz w:val="24"/>
          <w:szCs w:val="24"/>
        </w:rPr>
        <w:t>образец договора об образовании;</w:t>
      </w:r>
    </w:p>
    <w:p w:rsidR="009B44D6" w:rsidRPr="00284EC8" w:rsidRDefault="009B44D6" w:rsidP="009B44D6">
      <w:pPr>
        <w:pStyle w:val="ConsPlusNormal"/>
        <w:ind w:firstLine="540"/>
        <w:jc w:val="both"/>
        <w:rPr>
          <w:rFonts w:ascii="Times New Roman" w:hAnsi="Times New Roman" w:cs="Times New Roman"/>
          <w:sz w:val="24"/>
          <w:szCs w:val="24"/>
        </w:rPr>
      </w:pPr>
      <w:r w:rsidRPr="00284EC8">
        <w:rPr>
          <w:rFonts w:ascii="Times New Roman" w:hAnsi="Times New Roman" w:cs="Times New Roman"/>
          <w:sz w:val="24"/>
          <w:szCs w:val="24"/>
        </w:rPr>
        <w:t xml:space="preserve">(в ред. </w:t>
      </w:r>
      <w:hyperlink r:id="rId114" w:tooltip="Приказ Минобрнауки России от 26.11.2025 N 905 &quot;О внесении изменений в 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н">
        <w:r w:rsidRPr="00284EC8">
          <w:rPr>
            <w:rFonts w:ascii="Times New Roman" w:hAnsi="Times New Roman" w:cs="Times New Roman"/>
            <w:sz w:val="24"/>
            <w:szCs w:val="24"/>
          </w:rPr>
          <w:t>Приказа</w:t>
        </w:r>
      </w:hyperlink>
      <w:r w:rsidRPr="00284EC8">
        <w:rPr>
          <w:rFonts w:ascii="Times New Roman" w:hAnsi="Times New Roman" w:cs="Times New Roman"/>
          <w:sz w:val="24"/>
          <w:szCs w:val="24"/>
        </w:rPr>
        <w:t xml:space="preserve"> Минобрнауки России от 26.11.2025 N 905)</w:t>
      </w:r>
    </w:p>
    <w:p w:rsidR="00135128" w:rsidRPr="001248A6" w:rsidRDefault="00135128" w:rsidP="00F4116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 xml:space="preserve">3) </w:t>
      </w:r>
      <w:r w:rsidR="00F41168">
        <w:rPr>
          <w:rFonts w:ascii="Times New Roman" w:hAnsi="Times New Roman" w:cs="Times New Roman"/>
          <w:sz w:val="24"/>
          <w:szCs w:val="24"/>
        </w:rPr>
        <w:t>утратил силу</w:t>
      </w:r>
      <w:r w:rsidR="009B44D6">
        <w:rPr>
          <w:rFonts w:ascii="Times New Roman" w:hAnsi="Times New Roman" w:cs="Times New Roman"/>
          <w:sz w:val="24"/>
          <w:szCs w:val="24"/>
        </w:rPr>
        <w:t xml:space="preserve"> </w:t>
      </w:r>
      <w:r w:rsidR="009B44D6" w:rsidRPr="00284EC8">
        <w:rPr>
          <w:rFonts w:ascii="Times New Roman" w:hAnsi="Times New Roman" w:cs="Times New Roman"/>
          <w:sz w:val="24"/>
          <w:szCs w:val="24"/>
        </w:rPr>
        <w:t>(</w:t>
      </w:r>
      <w:hyperlink r:id="rId115" w:tooltip="Приказ Минобрнауки России от 26.11.2025 N 905 &quot;О внесении изменений в 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н">
        <w:r w:rsidR="009B44D6" w:rsidRPr="00284EC8">
          <w:rPr>
            <w:rFonts w:ascii="Times New Roman" w:hAnsi="Times New Roman" w:cs="Times New Roman"/>
            <w:sz w:val="24"/>
            <w:szCs w:val="24"/>
          </w:rPr>
          <w:t>Приказ</w:t>
        </w:r>
      </w:hyperlink>
      <w:r w:rsidR="009B44D6" w:rsidRPr="00284EC8">
        <w:rPr>
          <w:rFonts w:ascii="Times New Roman" w:hAnsi="Times New Roman" w:cs="Times New Roman"/>
          <w:sz w:val="24"/>
          <w:szCs w:val="24"/>
        </w:rPr>
        <w:t xml:space="preserve"> Минобрнауки России от 26.11.2025 N 905)</w:t>
      </w:r>
      <w:r w:rsidR="00F41168">
        <w:rPr>
          <w:rFonts w:ascii="Times New Roman" w:hAnsi="Times New Roman" w:cs="Times New Roman"/>
          <w:sz w:val="24"/>
          <w:szCs w:val="24"/>
        </w:rPr>
        <w:t>;</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4) не позднее 1 июня года приема:</w:t>
      </w:r>
    </w:p>
    <w:p w:rsidR="00135128" w:rsidRPr="001248A6" w:rsidRDefault="007212A5"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информация о количестве мест в общежитиях для обучающихся;</w:t>
      </w:r>
    </w:p>
    <w:p w:rsidR="00135128" w:rsidRPr="001248A6" w:rsidRDefault="007212A5"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расписание вступительных испытаний.</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12</w:t>
      </w:r>
      <w:r w:rsidR="00F41168">
        <w:rPr>
          <w:rFonts w:ascii="Times New Roman" w:hAnsi="Times New Roman" w:cs="Times New Roman"/>
          <w:sz w:val="24"/>
          <w:szCs w:val="24"/>
        </w:rPr>
        <w:t>4</w:t>
      </w:r>
      <w:r w:rsidRPr="001248A6">
        <w:rPr>
          <w:rFonts w:ascii="Times New Roman" w:hAnsi="Times New Roman" w:cs="Times New Roman"/>
          <w:sz w:val="24"/>
          <w:szCs w:val="24"/>
        </w:rPr>
        <w:t xml:space="preserve">. </w:t>
      </w:r>
      <w:r w:rsidR="009E4397">
        <w:rPr>
          <w:rFonts w:ascii="Times New Roman" w:hAnsi="Times New Roman" w:cs="Times New Roman"/>
          <w:sz w:val="24"/>
          <w:szCs w:val="24"/>
        </w:rPr>
        <w:t xml:space="preserve">Институт </w:t>
      </w:r>
      <w:r w:rsidRPr="001248A6">
        <w:rPr>
          <w:rFonts w:ascii="Times New Roman" w:hAnsi="Times New Roman" w:cs="Times New Roman"/>
          <w:sz w:val="24"/>
          <w:szCs w:val="24"/>
        </w:rPr>
        <w:t xml:space="preserve">обеспечивает доступность информации о приеме на обучение для пользователей официального сайта в период с даты ее размещения до дня завершения приема на обучение включительно. Помимо официального сайта </w:t>
      </w:r>
      <w:r w:rsidR="009E4397">
        <w:rPr>
          <w:rFonts w:ascii="Times New Roman" w:hAnsi="Times New Roman" w:cs="Times New Roman"/>
          <w:sz w:val="24"/>
          <w:szCs w:val="24"/>
        </w:rPr>
        <w:t xml:space="preserve">Институт </w:t>
      </w:r>
      <w:r w:rsidRPr="001248A6">
        <w:rPr>
          <w:rFonts w:ascii="Times New Roman" w:hAnsi="Times New Roman" w:cs="Times New Roman"/>
          <w:sz w:val="24"/>
          <w:szCs w:val="24"/>
        </w:rPr>
        <w:t>может размещать указанную информацию иными способами, определяемыми организацией.</w:t>
      </w:r>
    </w:p>
    <w:p w:rsidR="00135128" w:rsidRPr="001248A6" w:rsidRDefault="00E86AF3"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125. </w:t>
      </w:r>
      <w:r w:rsidR="009E4397">
        <w:rPr>
          <w:rFonts w:ascii="Times New Roman" w:hAnsi="Times New Roman" w:cs="Times New Roman"/>
          <w:sz w:val="24"/>
          <w:szCs w:val="24"/>
        </w:rPr>
        <w:t xml:space="preserve">Институт </w:t>
      </w:r>
      <w:r w:rsidR="00135128" w:rsidRPr="001248A6">
        <w:rPr>
          <w:rFonts w:ascii="Times New Roman" w:hAnsi="Times New Roman" w:cs="Times New Roman"/>
          <w:sz w:val="24"/>
          <w:szCs w:val="24"/>
        </w:rPr>
        <w:t>обеспечивает функционирование телефонных линий и раздела официального сайта для ответов на обращения, связанные с приемом на обучение.</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12</w:t>
      </w:r>
      <w:r w:rsidR="00E86AF3">
        <w:rPr>
          <w:rFonts w:ascii="Times New Roman" w:hAnsi="Times New Roman" w:cs="Times New Roman"/>
          <w:sz w:val="24"/>
          <w:szCs w:val="24"/>
        </w:rPr>
        <w:t>6</w:t>
      </w:r>
      <w:r w:rsidRPr="001248A6">
        <w:rPr>
          <w:rFonts w:ascii="Times New Roman" w:hAnsi="Times New Roman" w:cs="Times New Roman"/>
          <w:sz w:val="24"/>
          <w:szCs w:val="24"/>
        </w:rPr>
        <w:t>. Информация о поступающих, размещаемая организацией на официальном сайте и (или) публикуемая иными способами, информация, размещаемая на ЕПГУ (в том числе списки подавших заявление, сведения о результатах вступительных испытаний, конкурсные списки, сведения о зачислении, приказы о зачислении), формируется без указания фамилии, имени, отчества поступающих, с указанием уникального кода поступающего.</w:t>
      </w:r>
    </w:p>
    <w:p w:rsidR="00135128" w:rsidRDefault="00135128" w:rsidP="00135128">
      <w:pPr>
        <w:pStyle w:val="ConsPlusNormal"/>
        <w:jc w:val="center"/>
        <w:rPr>
          <w:rFonts w:ascii="Times New Roman" w:hAnsi="Times New Roman" w:cs="Times New Roman"/>
          <w:sz w:val="24"/>
          <w:szCs w:val="24"/>
        </w:rPr>
      </w:pPr>
    </w:p>
    <w:p w:rsidR="00135128" w:rsidRPr="001248A6" w:rsidRDefault="00135128" w:rsidP="00135128">
      <w:pPr>
        <w:pStyle w:val="ConsPlusTitle"/>
        <w:jc w:val="center"/>
        <w:outlineLvl w:val="1"/>
        <w:rPr>
          <w:rFonts w:ascii="Times New Roman" w:hAnsi="Times New Roman" w:cs="Times New Roman"/>
        </w:rPr>
      </w:pPr>
      <w:r w:rsidRPr="001248A6">
        <w:rPr>
          <w:rFonts w:ascii="Times New Roman" w:hAnsi="Times New Roman" w:cs="Times New Roman"/>
        </w:rPr>
        <w:t>XI. Сроки приема на обучение</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12</w:t>
      </w:r>
      <w:r w:rsidR="00E86AF3">
        <w:rPr>
          <w:rFonts w:ascii="Times New Roman" w:hAnsi="Times New Roman" w:cs="Times New Roman"/>
          <w:sz w:val="24"/>
          <w:szCs w:val="24"/>
        </w:rPr>
        <w:t>7</w:t>
      </w:r>
      <w:r w:rsidRPr="001248A6">
        <w:rPr>
          <w:rFonts w:ascii="Times New Roman" w:hAnsi="Times New Roman" w:cs="Times New Roman"/>
          <w:sz w:val="24"/>
          <w:szCs w:val="24"/>
        </w:rPr>
        <w:t xml:space="preserve">. </w:t>
      </w:r>
      <w:r w:rsidR="009E4397">
        <w:rPr>
          <w:rFonts w:ascii="Times New Roman" w:hAnsi="Times New Roman" w:cs="Times New Roman"/>
          <w:sz w:val="24"/>
          <w:szCs w:val="24"/>
        </w:rPr>
        <w:t xml:space="preserve">Институт </w:t>
      </w:r>
      <w:r w:rsidRPr="001248A6">
        <w:rPr>
          <w:rFonts w:ascii="Times New Roman" w:hAnsi="Times New Roman" w:cs="Times New Roman"/>
          <w:sz w:val="24"/>
          <w:szCs w:val="24"/>
        </w:rPr>
        <w:t>устанавливает сроки приема на обучение в соответствии с настоящей главой.</w:t>
      </w:r>
    </w:p>
    <w:p w:rsidR="00135128" w:rsidRPr="001248A6" w:rsidRDefault="00E86AF3"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128. </w:t>
      </w:r>
      <w:r w:rsidR="00F41168">
        <w:rPr>
          <w:rFonts w:ascii="Times New Roman" w:hAnsi="Times New Roman" w:cs="Times New Roman"/>
          <w:sz w:val="24"/>
          <w:szCs w:val="24"/>
        </w:rPr>
        <w:t>С</w:t>
      </w:r>
      <w:r w:rsidR="00135128" w:rsidRPr="001248A6">
        <w:rPr>
          <w:rFonts w:ascii="Times New Roman" w:hAnsi="Times New Roman" w:cs="Times New Roman"/>
          <w:sz w:val="24"/>
          <w:szCs w:val="24"/>
        </w:rPr>
        <w:t xml:space="preserve">роки приема на обучение, которые не установлены настоящей главой, устанавливаются </w:t>
      </w:r>
      <w:r w:rsidR="00813002">
        <w:rPr>
          <w:rFonts w:ascii="Times New Roman" w:hAnsi="Times New Roman" w:cs="Times New Roman"/>
          <w:sz w:val="24"/>
          <w:szCs w:val="24"/>
        </w:rPr>
        <w:t xml:space="preserve">Институтом </w:t>
      </w:r>
      <w:r w:rsidR="00135128" w:rsidRPr="001248A6">
        <w:rPr>
          <w:rFonts w:ascii="Times New Roman" w:hAnsi="Times New Roman" w:cs="Times New Roman"/>
          <w:sz w:val="24"/>
          <w:szCs w:val="24"/>
        </w:rPr>
        <w:t>самостоятельно.</w:t>
      </w:r>
    </w:p>
    <w:p w:rsidR="00135128" w:rsidRPr="001248A6" w:rsidRDefault="00813002"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12</w:t>
      </w:r>
      <w:r w:rsidR="00E86AF3">
        <w:rPr>
          <w:rFonts w:ascii="Times New Roman" w:hAnsi="Times New Roman" w:cs="Times New Roman"/>
          <w:sz w:val="24"/>
          <w:szCs w:val="24"/>
        </w:rPr>
        <w:t>9</w:t>
      </w:r>
      <w:r>
        <w:rPr>
          <w:rFonts w:ascii="Times New Roman" w:hAnsi="Times New Roman" w:cs="Times New Roman"/>
          <w:sz w:val="24"/>
          <w:szCs w:val="24"/>
        </w:rPr>
        <w:t xml:space="preserve">. </w:t>
      </w:r>
      <w:r w:rsidR="00135128" w:rsidRPr="001248A6">
        <w:rPr>
          <w:rFonts w:ascii="Times New Roman" w:hAnsi="Times New Roman" w:cs="Times New Roman"/>
          <w:sz w:val="24"/>
          <w:szCs w:val="24"/>
        </w:rPr>
        <w:t>При приеме на обучение на места в рамках контрольных цифр приема по программам бакалавриата и программам специалитета по всем формам обучения:</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1) прием заявлений и документов:</w:t>
      </w:r>
    </w:p>
    <w:p w:rsidR="00135128" w:rsidRPr="001248A6" w:rsidRDefault="00813002"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начало - 20 июня года приема;</w:t>
      </w:r>
    </w:p>
    <w:p w:rsidR="00135128" w:rsidRDefault="00813002"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день завершения приема документов со сдачей вступительных испытаний - не ранее 1</w:t>
      </w:r>
      <w:r w:rsidR="00F41168">
        <w:rPr>
          <w:rFonts w:ascii="Times New Roman" w:hAnsi="Times New Roman" w:cs="Times New Roman"/>
          <w:sz w:val="24"/>
          <w:szCs w:val="24"/>
        </w:rPr>
        <w:t>0</w:t>
      </w:r>
      <w:r w:rsidR="00135128" w:rsidRPr="001248A6">
        <w:rPr>
          <w:rFonts w:ascii="Times New Roman" w:hAnsi="Times New Roman" w:cs="Times New Roman"/>
          <w:sz w:val="24"/>
          <w:szCs w:val="24"/>
        </w:rPr>
        <w:t xml:space="preserve"> июля года приема и не позднее 20 июля года приема;</w:t>
      </w:r>
    </w:p>
    <w:p w:rsidR="009B44D6" w:rsidRPr="00284EC8" w:rsidRDefault="009B44D6" w:rsidP="009B44D6">
      <w:pPr>
        <w:pStyle w:val="ConsPlusNormal"/>
        <w:ind w:firstLine="540"/>
        <w:jc w:val="both"/>
        <w:rPr>
          <w:rFonts w:ascii="Times New Roman" w:hAnsi="Times New Roman" w:cs="Times New Roman"/>
          <w:sz w:val="24"/>
          <w:szCs w:val="24"/>
        </w:rPr>
      </w:pPr>
      <w:r w:rsidRPr="00284EC8">
        <w:rPr>
          <w:rFonts w:ascii="Times New Roman" w:hAnsi="Times New Roman" w:cs="Times New Roman"/>
          <w:sz w:val="24"/>
          <w:szCs w:val="24"/>
        </w:rPr>
        <w:t xml:space="preserve">(в ред. </w:t>
      </w:r>
      <w:hyperlink r:id="rId116" w:tooltip="Приказ Минобрнауки России от 26.11.2025 N 905 &quot;О внесении изменений в 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н">
        <w:r w:rsidRPr="00284EC8">
          <w:rPr>
            <w:rFonts w:ascii="Times New Roman" w:hAnsi="Times New Roman" w:cs="Times New Roman"/>
            <w:sz w:val="24"/>
            <w:szCs w:val="24"/>
          </w:rPr>
          <w:t>Приказа</w:t>
        </w:r>
      </w:hyperlink>
      <w:r w:rsidRPr="00284EC8">
        <w:rPr>
          <w:rFonts w:ascii="Times New Roman" w:hAnsi="Times New Roman" w:cs="Times New Roman"/>
          <w:sz w:val="24"/>
          <w:szCs w:val="24"/>
        </w:rPr>
        <w:t xml:space="preserve"> Минобрнауки России от 26.11.2025 N 905)</w:t>
      </w:r>
    </w:p>
    <w:p w:rsidR="00135128" w:rsidRDefault="00813002"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день завершения приема документов без сдачи вступительных испытаний - 25 июля года приема</w:t>
      </w:r>
      <w:r w:rsidR="00F41168">
        <w:rPr>
          <w:rFonts w:ascii="Times New Roman" w:hAnsi="Times New Roman" w:cs="Times New Roman"/>
          <w:sz w:val="24"/>
          <w:szCs w:val="24"/>
        </w:rPr>
        <w:t xml:space="preserve"> </w:t>
      </w:r>
      <w:r w:rsidR="00F41168" w:rsidRPr="00AE31A5">
        <w:rPr>
          <w:rFonts w:ascii="Times New Roman" w:hAnsi="Times New Roman" w:cs="Times New Roman"/>
          <w:color w:val="000000"/>
          <w:sz w:val="24"/>
          <w:szCs w:val="24"/>
        </w:rPr>
        <w:t xml:space="preserve">(в указанный день представление заявлений о приеме и документов, необходимых для поступления, осуществляется до 17:00 по местному времени; представление заявлений о приеме и документов, необходимых для поступления, в филиал </w:t>
      </w:r>
      <w:r w:rsidR="00F41168">
        <w:rPr>
          <w:rFonts w:ascii="Times New Roman" w:hAnsi="Times New Roman" w:cs="Times New Roman"/>
          <w:color w:val="000000"/>
          <w:sz w:val="24"/>
          <w:szCs w:val="24"/>
        </w:rPr>
        <w:t>Института</w:t>
      </w:r>
      <w:r w:rsidR="00F41168" w:rsidRPr="00AE31A5">
        <w:rPr>
          <w:rFonts w:ascii="Times New Roman" w:hAnsi="Times New Roman" w:cs="Times New Roman"/>
          <w:color w:val="000000"/>
          <w:sz w:val="24"/>
          <w:szCs w:val="24"/>
        </w:rPr>
        <w:t xml:space="preserve"> осуществляется до 17:00 по времени региона, в котором находится </w:t>
      </w:r>
      <w:r w:rsidR="00F41168">
        <w:rPr>
          <w:rFonts w:ascii="Times New Roman" w:hAnsi="Times New Roman" w:cs="Times New Roman"/>
          <w:color w:val="000000"/>
          <w:sz w:val="24"/>
          <w:szCs w:val="24"/>
        </w:rPr>
        <w:t>Институт</w:t>
      </w:r>
      <w:r w:rsidR="00F41168" w:rsidRPr="00AE31A5">
        <w:rPr>
          <w:rFonts w:ascii="Times New Roman" w:hAnsi="Times New Roman" w:cs="Times New Roman"/>
          <w:color w:val="000000"/>
          <w:sz w:val="24"/>
          <w:szCs w:val="24"/>
        </w:rPr>
        <w:t>)</w:t>
      </w:r>
      <w:r w:rsidR="00135128" w:rsidRPr="001248A6">
        <w:rPr>
          <w:rFonts w:ascii="Times New Roman" w:hAnsi="Times New Roman" w:cs="Times New Roman"/>
          <w:sz w:val="24"/>
          <w:szCs w:val="24"/>
        </w:rPr>
        <w:t>;</w:t>
      </w:r>
    </w:p>
    <w:p w:rsidR="009B44D6" w:rsidRPr="00284EC8" w:rsidRDefault="009B44D6" w:rsidP="009B44D6">
      <w:pPr>
        <w:pStyle w:val="ConsPlusNormal"/>
        <w:ind w:firstLine="540"/>
        <w:jc w:val="both"/>
        <w:rPr>
          <w:rFonts w:ascii="Times New Roman" w:hAnsi="Times New Roman" w:cs="Times New Roman"/>
          <w:sz w:val="24"/>
          <w:szCs w:val="24"/>
        </w:rPr>
      </w:pPr>
      <w:r w:rsidRPr="00284EC8">
        <w:rPr>
          <w:rFonts w:ascii="Times New Roman" w:hAnsi="Times New Roman" w:cs="Times New Roman"/>
          <w:sz w:val="24"/>
          <w:szCs w:val="24"/>
        </w:rPr>
        <w:t xml:space="preserve">(в ред. </w:t>
      </w:r>
      <w:hyperlink r:id="rId117" w:tooltip="Приказ Минобрнауки России от 26.11.2025 N 905 &quot;О внесении изменений в 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н">
        <w:r w:rsidRPr="00284EC8">
          <w:rPr>
            <w:rFonts w:ascii="Times New Roman" w:hAnsi="Times New Roman" w:cs="Times New Roman"/>
            <w:sz w:val="24"/>
            <w:szCs w:val="24"/>
          </w:rPr>
          <w:t>Приказа</w:t>
        </w:r>
      </w:hyperlink>
      <w:r w:rsidRPr="00284EC8">
        <w:rPr>
          <w:rFonts w:ascii="Times New Roman" w:hAnsi="Times New Roman" w:cs="Times New Roman"/>
          <w:sz w:val="24"/>
          <w:szCs w:val="24"/>
        </w:rPr>
        <w:t xml:space="preserve"> Минобрнауки России от 26.11.2025 N 905)</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2) проведение вступительных испытаний:</w:t>
      </w:r>
    </w:p>
    <w:p w:rsidR="00135128" w:rsidRPr="001248A6" w:rsidRDefault="00813002"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35128" w:rsidRPr="001248A6">
        <w:rPr>
          <w:rFonts w:ascii="Times New Roman" w:hAnsi="Times New Roman" w:cs="Times New Roman"/>
          <w:sz w:val="24"/>
          <w:szCs w:val="24"/>
        </w:rPr>
        <w:t>начало - не ранее 21 июня года приема;</w:t>
      </w:r>
    </w:p>
    <w:p w:rsidR="00135128" w:rsidRPr="001248A6" w:rsidRDefault="00813002"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завершение - 25 июля года приема;</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3) зачисление:</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а) публикация конкурсных списков - 27 июля года приема;</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б) приоритетный этап зачисления:</w:t>
      </w:r>
    </w:p>
    <w:p w:rsidR="00135128" w:rsidRPr="001248A6" w:rsidRDefault="00813002"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день завершения представления согласия на зачисление - 1 августа года приема (представление согласия на зачисление осуществляется до 12:00 по московскому времени);</w:t>
      </w:r>
    </w:p>
    <w:p w:rsidR="00135128" w:rsidRDefault="00813002"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издание приказов о зачислении - 3 августа года приема;</w:t>
      </w:r>
    </w:p>
    <w:p w:rsidR="009B44D6" w:rsidRPr="00284EC8" w:rsidRDefault="009B44D6" w:rsidP="009B44D6">
      <w:pPr>
        <w:pStyle w:val="ConsPlusNormal"/>
        <w:ind w:firstLine="540"/>
        <w:jc w:val="both"/>
        <w:rPr>
          <w:rFonts w:ascii="Times New Roman" w:hAnsi="Times New Roman" w:cs="Times New Roman"/>
          <w:sz w:val="24"/>
          <w:szCs w:val="24"/>
        </w:rPr>
      </w:pPr>
      <w:r w:rsidRPr="00284EC8">
        <w:rPr>
          <w:rFonts w:ascii="Times New Roman" w:hAnsi="Times New Roman" w:cs="Times New Roman"/>
          <w:sz w:val="24"/>
          <w:szCs w:val="24"/>
        </w:rPr>
        <w:t xml:space="preserve">(в ред. </w:t>
      </w:r>
      <w:hyperlink r:id="rId118" w:tooltip="Приказ Минобрнауки России от 26.11.2025 N 905 &quot;О внесении изменений в 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н">
        <w:r w:rsidRPr="00284EC8">
          <w:rPr>
            <w:rFonts w:ascii="Times New Roman" w:hAnsi="Times New Roman" w:cs="Times New Roman"/>
            <w:sz w:val="24"/>
            <w:szCs w:val="24"/>
          </w:rPr>
          <w:t>Приказа</w:t>
        </w:r>
      </w:hyperlink>
      <w:r w:rsidRPr="00284EC8">
        <w:rPr>
          <w:rFonts w:ascii="Times New Roman" w:hAnsi="Times New Roman" w:cs="Times New Roman"/>
          <w:sz w:val="24"/>
          <w:szCs w:val="24"/>
        </w:rPr>
        <w:t xml:space="preserve"> Минобрнауки России от 26.11.2025 N 905)</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в) основной этап зачисления:</w:t>
      </w:r>
    </w:p>
    <w:p w:rsidR="00135128" w:rsidRPr="001248A6" w:rsidRDefault="00813002"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день завершения представления согласия на зачисление - 5 августа года приема (представление согласия на зачисление осуществляется до 12:00 по московскому времени);</w:t>
      </w:r>
    </w:p>
    <w:p w:rsidR="00135128" w:rsidRDefault="00813002"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издание приказов о зачислении - 7 августа года приема;</w:t>
      </w:r>
    </w:p>
    <w:p w:rsidR="009B44D6" w:rsidRPr="00284EC8" w:rsidRDefault="009B44D6" w:rsidP="009B44D6">
      <w:pPr>
        <w:pStyle w:val="ConsPlusNormal"/>
        <w:ind w:firstLine="540"/>
        <w:jc w:val="both"/>
        <w:rPr>
          <w:rFonts w:ascii="Times New Roman" w:hAnsi="Times New Roman" w:cs="Times New Roman"/>
          <w:sz w:val="24"/>
          <w:szCs w:val="24"/>
        </w:rPr>
      </w:pPr>
      <w:r w:rsidRPr="00284EC8">
        <w:rPr>
          <w:rFonts w:ascii="Times New Roman" w:hAnsi="Times New Roman" w:cs="Times New Roman"/>
          <w:sz w:val="24"/>
          <w:szCs w:val="24"/>
        </w:rPr>
        <w:t xml:space="preserve">(в ред. </w:t>
      </w:r>
      <w:hyperlink r:id="rId119" w:tooltip="Приказ Минобрнауки России от 26.11.2025 N 905 &quot;О внесении изменений в 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н">
        <w:r w:rsidRPr="00284EC8">
          <w:rPr>
            <w:rFonts w:ascii="Times New Roman" w:hAnsi="Times New Roman" w:cs="Times New Roman"/>
            <w:sz w:val="24"/>
            <w:szCs w:val="24"/>
          </w:rPr>
          <w:t>Приказа</w:t>
        </w:r>
      </w:hyperlink>
      <w:r w:rsidRPr="00284EC8">
        <w:rPr>
          <w:rFonts w:ascii="Times New Roman" w:hAnsi="Times New Roman" w:cs="Times New Roman"/>
          <w:sz w:val="24"/>
          <w:szCs w:val="24"/>
        </w:rPr>
        <w:t xml:space="preserve"> Минобрнауки России от 26.11.2025 N 905)</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г) дополнительный этап зачисления:</w:t>
      </w:r>
    </w:p>
    <w:p w:rsidR="00135128" w:rsidRPr="001248A6" w:rsidRDefault="00813002"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день завершения представления согласия на зачисление - 9 августа года приема (представление согласия на зачисление осуществляется до 12:00 по московскому времени);</w:t>
      </w:r>
    </w:p>
    <w:p w:rsidR="00135128" w:rsidRDefault="00813002"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издание приказов о зачислении - 11 августа года приема;</w:t>
      </w:r>
    </w:p>
    <w:p w:rsidR="009B44D6" w:rsidRPr="00284EC8" w:rsidRDefault="009B44D6" w:rsidP="009B44D6">
      <w:pPr>
        <w:pStyle w:val="ConsPlusNormal"/>
        <w:ind w:firstLine="540"/>
        <w:jc w:val="both"/>
        <w:rPr>
          <w:rFonts w:ascii="Times New Roman" w:hAnsi="Times New Roman" w:cs="Times New Roman"/>
          <w:sz w:val="24"/>
          <w:szCs w:val="24"/>
        </w:rPr>
      </w:pPr>
      <w:r w:rsidRPr="00284EC8">
        <w:rPr>
          <w:rFonts w:ascii="Times New Roman" w:hAnsi="Times New Roman" w:cs="Times New Roman"/>
          <w:sz w:val="24"/>
          <w:szCs w:val="24"/>
        </w:rPr>
        <w:t xml:space="preserve">(в ред. </w:t>
      </w:r>
      <w:hyperlink r:id="rId120" w:tooltip="Приказ Минобрнауки России от 26.11.2025 N 905 &quot;О внесении изменений в 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н">
        <w:r w:rsidRPr="00284EC8">
          <w:rPr>
            <w:rFonts w:ascii="Times New Roman" w:hAnsi="Times New Roman" w:cs="Times New Roman"/>
            <w:sz w:val="24"/>
            <w:szCs w:val="24"/>
          </w:rPr>
          <w:t>Приказа</w:t>
        </w:r>
      </w:hyperlink>
      <w:r w:rsidRPr="00284EC8">
        <w:rPr>
          <w:rFonts w:ascii="Times New Roman" w:hAnsi="Times New Roman" w:cs="Times New Roman"/>
          <w:sz w:val="24"/>
          <w:szCs w:val="24"/>
        </w:rPr>
        <w:t xml:space="preserve"> Минобрнауки России от 26.11.2025 N 905)</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 xml:space="preserve">4) установление </w:t>
      </w:r>
      <w:r w:rsidR="009E4397">
        <w:rPr>
          <w:rFonts w:ascii="Times New Roman" w:hAnsi="Times New Roman" w:cs="Times New Roman"/>
          <w:sz w:val="24"/>
          <w:szCs w:val="24"/>
        </w:rPr>
        <w:t>Институт</w:t>
      </w:r>
      <w:r w:rsidR="009426AC">
        <w:rPr>
          <w:rFonts w:ascii="Times New Roman" w:hAnsi="Times New Roman" w:cs="Times New Roman"/>
          <w:sz w:val="24"/>
          <w:szCs w:val="24"/>
        </w:rPr>
        <w:t>ом</w:t>
      </w:r>
      <w:r w:rsidRPr="001248A6">
        <w:rPr>
          <w:rFonts w:ascii="Times New Roman" w:hAnsi="Times New Roman" w:cs="Times New Roman"/>
          <w:sz w:val="24"/>
          <w:szCs w:val="24"/>
        </w:rPr>
        <w:t xml:space="preserve"> количества мест для дополнительного приема на обучение - не позднее 12 августа года приема.</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1</w:t>
      </w:r>
      <w:r w:rsidR="00E86AF3">
        <w:rPr>
          <w:rFonts w:ascii="Times New Roman" w:hAnsi="Times New Roman" w:cs="Times New Roman"/>
          <w:sz w:val="24"/>
          <w:szCs w:val="24"/>
        </w:rPr>
        <w:t>30</w:t>
      </w:r>
      <w:r w:rsidR="00813002">
        <w:rPr>
          <w:rFonts w:ascii="Times New Roman" w:hAnsi="Times New Roman" w:cs="Times New Roman"/>
          <w:sz w:val="24"/>
          <w:szCs w:val="24"/>
        </w:rPr>
        <w:t>.</w:t>
      </w:r>
      <w:r w:rsidRPr="001248A6">
        <w:rPr>
          <w:rFonts w:ascii="Times New Roman" w:hAnsi="Times New Roman" w:cs="Times New Roman"/>
          <w:sz w:val="24"/>
          <w:szCs w:val="24"/>
        </w:rPr>
        <w:t xml:space="preserve"> При дополнительном приеме на обучение на места в рамках контрольных цифр приема по программам бакалавриата и программам специалитета по всем формам обучения:</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1) прием заявлений и документов:</w:t>
      </w:r>
    </w:p>
    <w:p w:rsidR="00135128" w:rsidRPr="001248A6" w:rsidRDefault="00813002"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начало - 12 августа года приема;</w:t>
      </w:r>
    </w:p>
    <w:p w:rsidR="00135128" w:rsidRPr="001248A6" w:rsidRDefault="00813002"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день завершения приема документов со сдачей вступительных испытаний - не ранее 14 августа года приема и не позднее 20 августа года приема;</w:t>
      </w:r>
    </w:p>
    <w:p w:rsidR="00135128" w:rsidRDefault="00813002"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день завершения приема документов без сдачи вступительных испытаний - 21 августа года приема</w:t>
      </w:r>
      <w:r w:rsidR="00F41168">
        <w:rPr>
          <w:rFonts w:ascii="Times New Roman" w:hAnsi="Times New Roman" w:cs="Times New Roman"/>
          <w:sz w:val="24"/>
          <w:szCs w:val="24"/>
        </w:rPr>
        <w:t xml:space="preserve"> </w:t>
      </w:r>
      <w:r w:rsidR="00F41168" w:rsidRPr="00AE31A5">
        <w:rPr>
          <w:rFonts w:ascii="Times New Roman" w:hAnsi="Times New Roman" w:cs="Times New Roman"/>
          <w:color w:val="000000"/>
          <w:sz w:val="24"/>
          <w:szCs w:val="24"/>
        </w:rPr>
        <w:t xml:space="preserve">(в указанный день представление заявлений о приеме и документов, необходимых для поступления, осуществляется до 17:00 по местному времени; представление заявлений о приеме и документов, необходимых для поступления, в филиал </w:t>
      </w:r>
      <w:r w:rsidR="00F41168">
        <w:rPr>
          <w:rFonts w:ascii="Times New Roman" w:hAnsi="Times New Roman" w:cs="Times New Roman"/>
          <w:color w:val="000000"/>
          <w:sz w:val="24"/>
          <w:szCs w:val="24"/>
        </w:rPr>
        <w:t>Института</w:t>
      </w:r>
      <w:r w:rsidR="00F41168" w:rsidRPr="00AE31A5">
        <w:rPr>
          <w:rFonts w:ascii="Times New Roman" w:hAnsi="Times New Roman" w:cs="Times New Roman"/>
          <w:color w:val="000000"/>
          <w:sz w:val="24"/>
          <w:szCs w:val="24"/>
        </w:rPr>
        <w:t xml:space="preserve"> осуществляется до 17:00 по времени региона, в котором находится </w:t>
      </w:r>
      <w:r w:rsidR="00F41168">
        <w:rPr>
          <w:rFonts w:ascii="Times New Roman" w:hAnsi="Times New Roman" w:cs="Times New Roman"/>
          <w:color w:val="000000"/>
          <w:sz w:val="24"/>
          <w:szCs w:val="24"/>
        </w:rPr>
        <w:t>Институт</w:t>
      </w:r>
      <w:r w:rsidR="00F41168" w:rsidRPr="00AE31A5">
        <w:rPr>
          <w:rFonts w:ascii="Times New Roman" w:hAnsi="Times New Roman" w:cs="Times New Roman"/>
          <w:color w:val="000000"/>
          <w:sz w:val="24"/>
          <w:szCs w:val="24"/>
        </w:rPr>
        <w:t>)</w:t>
      </w:r>
      <w:r w:rsidR="00135128" w:rsidRPr="001248A6">
        <w:rPr>
          <w:rFonts w:ascii="Times New Roman" w:hAnsi="Times New Roman" w:cs="Times New Roman"/>
          <w:sz w:val="24"/>
          <w:szCs w:val="24"/>
        </w:rPr>
        <w:t>;</w:t>
      </w:r>
    </w:p>
    <w:p w:rsidR="009B44D6" w:rsidRPr="00284EC8" w:rsidRDefault="009B44D6" w:rsidP="009B44D6">
      <w:pPr>
        <w:pStyle w:val="ConsPlusNormal"/>
        <w:ind w:firstLine="540"/>
        <w:jc w:val="both"/>
        <w:rPr>
          <w:rFonts w:ascii="Times New Roman" w:hAnsi="Times New Roman" w:cs="Times New Roman"/>
          <w:sz w:val="24"/>
          <w:szCs w:val="24"/>
        </w:rPr>
      </w:pPr>
      <w:r w:rsidRPr="00284EC8">
        <w:rPr>
          <w:rFonts w:ascii="Times New Roman" w:hAnsi="Times New Roman" w:cs="Times New Roman"/>
          <w:sz w:val="24"/>
          <w:szCs w:val="24"/>
        </w:rPr>
        <w:t xml:space="preserve">(в ред. </w:t>
      </w:r>
      <w:hyperlink r:id="rId121" w:tooltip="Приказ Минобрнауки России от 26.11.2025 N 905 &quot;О внесении изменений в 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н">
        <w:r w:rsidRPr="00284EC8">
          <w:rPr>
            <w:rFonts w:ascii="Times New Roman" w:hAnsi="Times New Roman" w:cs="Times New Roman"/>
            <w:sz w:val="24"/>
            <w:szCs w:val="24"/>
          </w:rPr>
          <w:t>Приказа</w:t>
        </w:r>
      </w:hyperlink>
      <w:r w:rsidRPr="00284EC8">
        <w:rPr>
          <w:rFonts w:ascii="Times New Roman" w:hAnsi="Times New Roman" w:cs="Times New Roman"/>
          <w:sz w:val="24"/>
          <w:szCs w:val="24"/>
        </w:rPr>
        <w:t xml:space="preserve"> Минобрнауки России от 26.11.2025 N 905)</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2) проведение вступительных испытаний:</w:t>
      </w:r>
    </w:p>
    <w:p w:rsidR="00135128" w:rsidRPr="001248A6" w:rsidRDefault="00813002"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начало - не ранее 13 августа года приема;</w:t>
      </w:r>
    </w:p>
    <w:p w:rsidR="00135128" w:rsidRPr="001248A6" w:rsidRDefault="00813002"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завершение - 21 августа года приема;</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3) зачисление на места в рамках контрольных цифр приема:</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а) публикация конкурсных списков - 22 августа года приема;</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б) приоритетный этап зачисления:</w:t>
      </w:r>
    </w:p>
    <w:p w:rsidR="00135128" w:rsidRPr="001248A6" w:rsidRDefault="00813002"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день завершения представления согласия на зачисление - 25 августа года приема (представление согласия на зачисление осуществляется до 12:00 по московскому времени);</w:t>
      </w:r>
    </w:p>
    <w:p w:rsidR="00135128" w:rsidRPr="001248A6" w:rsidRDefault="00813002"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издание приказов о зачислении - 26 августа года приема;</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в) основной этап зачисления:</w:t>
      </w:r>
    </w:p>
    <w:p w:rsidR="00135128" w:rsidRPr="001248A6" w:rsidRDefault="00813002"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день завершения представления согласия на зачисление - 28 августа года приема (представление согласия на зачисление осуществляется до 12:00 по московскому времени);</w:t>
      </w:r>
    </w:p>
    <w:p w:rsidR="00135128" w:rsidRPr="001248A6" w:rsidRDefault="00813002"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издание приказов о зачислении - 29 августа года приема.</w:t>
      </w:r>
    </w:p>
    <w:p w:rsidR="00135128" w:rsidRPr="001248A6" w:rsidRDefault="00813002"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w:t>
      </w:r>
      <w:r w:rsidR="00E86AF3">
        <w:rPr>
          <w:rFonts w:ascii="Times New Roman" w:hAnsi="Times New Roman" w:cs="Times New Roman"/>
          <w:sz w:val="24"/>
          <w:szCs w:val="24"/>
        </w:rPr>
        <w:t>31</w:t>
      </w:r>
      <w:r>
        <w:rPr>
          <w:rFonts w:ascii="Times New Roman" w:hAnsi="Times New Roman" w:cs="Times New Roman"/>
          <w:sz w:val="24"/>
          <w:szCs w:val="24"/>
        </w:rPr>
        <w:t xml:space="preserve">. </w:t>
      </w:r>
      <w:r w:rsidR="00135128" w:rsidRPr="001248A6">
        <w:rPr>
          <w:rFonts w:ascii="Times New Roman" w:hAnsi="Times New Roman" w:cs="Times New Roman"/>
          <w:sz w:val="24"/>
          <w:szCs w:val="24"/>
        </w:rPr>
        <w:t>При приеме на обучение на платные места по программам бакалавриата и программам специалитета по всем формам обучения:</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1) прием заявлений и документов:</w:t>
      </w:r>
    </w:p>
    <w:p w:rsidR="00135128" w:rsidRPr="001248A6" w:rsidRDefault="00813002"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начало - 20 июня года приема;</w:t>
      </w:r>
    </w:p>
    <w:p w:rsidR="00135128" w:rsidRPr="001248A6" w:rsidRDefault="00813002"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завершение - не позднее 20 сентября года приема;</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2) завершение вступительных испытаний - не позднее 20 сентября года приема;</w:t>
      </w:r>
    </w:p>
    <w:p w:rsidR="00135128"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lastRenderedPageBreak/>
        <w:t>3) завершение зачисления - не позднее 30 сентября года приема.</w:t>
      </w:r>
    </w:p>
    <w:p w:rsidR="003E77F9" w:rsidRPr="00E86AF3" w:rsidRDefault="003E77F9" w:rsidP="00135128">
      <w:pPr>
        <w:pStyle w:val="ConsPlusNormal"/>
        <w:ind w:firstLine="540"/>
        <w:jc w:val="both"/>
        <w:rPr>
          <w:rFonts w:ascii="Times New Roman" w:hAnsi="Times New Roman" w:cs="Times New Roman"/>
          <w:sz w:val="24"/>
          <w:szCs w:val="24"/>
        </w:rPr>
      </w:pPr>
      <w:r w:rsidRPr="00E86AF3">
        <w:rPr>
          <w:rFonts w:ascii="Times New Roman" w:hAnsi="Times New Roman" w:cs="Times New Roman"/>
          <w:sz w:val="24"/>
          <w:szCs w:val="24"/>
        </w:rPr>
        <w:t>В случае если после завершения зачисления по указанному в абзаце втором пункта 163 отдельному конкурсу для иностранных граждан и лиц без гражданства имеются незаполненные платные места, организация проводит дополнительное зачисление на указанные места в сроки, установленные подпунктом 3 настоящего пункта.</w:t>
      </w:r>
    </w:p>
    <w:p w:rsidR="00E86AF3" w:rsidRPr="00284EC8" w:rsidRDefault="00E86AF3" w:rsidP="00E86AF3">
      <w:pPr>
        <w:pStyle w:val="ConsPlusNormal"/>
        <w:ind w:firstLine="540"/>
        <w:jc w:val="both"/>
        <w:rPr>
          <w:rFonts w:ascii="Times New Roman" w:hAnsi="Times New Roman" w:cs="Times New Roman"/>
          <w:sz w:val="24"/>
          <w:szCs w:val="24"/>
        </w:rPr>
      </w:pPr>
      <w:r w:rsidRPr="00284EC8">
        <w:rPr>
          <w:rFonts w:ascii="Times New Roman" w:hAnsi="Times New Roman" w:cs="Times New Roman"/>
          <w:sz w:val="24"/>
          <w:szCs w:val="24"/>
        </w:rPr>
        <w:t xml:space="preserve">(в ред. </w:t>
      </w:r>
      <w:hyperlink r:id="rId122" w:tooltip="Приказ Минобрнауки России от 26.11.2025 N 905 &quot;О внесении изменений в 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н">
        <w:r w:rsidRPr="00284EC8">
          <w:rPr>
            <w:rFonts w:ascii="Times New Roman" w:hAnsi="Times New Roman" w:cs="Times New Roman"/>
            <w:sz w:val="24"/>
            <w:szCs w:val="24"/>
          </w:rPr>
          <w:t>Приказа</w:t>
        </w:r>
      </w:hyperlink>
      <w:r w:rsidRPr="00284EC8">
        <w:rPr>
          <w:rFonts w:ascii="Times New Roman" w:hAnsi="Times New Roman" w:cs="Times New Roman"/>
          <w:sz w:val="24"/>
          <w:szCs w:val="24"/>
        </w:rPr>
        <w:t xml:space="preserve"> Минобрнауки России от 26.11.2025 N 905)</w:t>
      </w:r>
    </w:p>
    <w:p w:rsidR="00FC57DA" w:rsidRDefault="00813002" w:rsidP="00FC57DA">
      <w:pPr>
        <w:pStyle w:val="ConsPlusNormal"/>
        <w:ind w:firstLine="540"/>
        <w:jc w:val="both"/>
        <w:rPr>
          <w:rFonts w:ascii="Times New Roman" w:hAnsi="Times New Roman" w:cs="Times New Roman"/>
          <w:color w:val="000000"/>
          <w:sz w:val="24"/>
          <w:szCs w:val="24"/>
        </w:rPr>
      </w:pPr>
      <w:r>
        <w:rPr>
          <w:rFonts w:ascii="Times New Roman" w:hAnsi="Times New Roman" w:cs="Times New Roman"/>
          <w:sz w:val="24"/>
          <w:szCs w:val="24"/>
        </w:rPr>
        <w:t>1</w:t>
      </w:r>
      <w:r w:rsidR="003E77F9">
        <w:rPr>
          <w:rFonts w:ascii="Times New Roman" w:hAnsi="Times New Roman" w:cs="Times New Roman"/>
          <w:sz w:val="24"/>
          <w:szCs w:val="24"/>
        </w:rPr>
        <w:t>3</w:t>
      </w:r>
      <w:r w:rsidR="00E86AF3">
        <w:rPr>
          <w:rFonts w:ascii="Times New Roman" w:hAnsi="Times New Roman" w:cs="Times New Roman"/>
          <w:sz w:val="24"/>
          <w:szCs w:val="24"/>
        </w:rPr>
        <w:t>2</w:t>
      </w:r>
      <w:r>
        <w:rPr>
          <w:rFonts w:ascii="Times New Roman" w:hAnsi="Times New Roman" w:cs="Times New Roman"/>
          <w:sz w:val="24"/>
          <w:szCs w:val="24"/>
        </w:rPr>
        <w:t xml:space="preserve">. </w:t>
      </w:r>
      <w:r w:rsidR="009E4397">
        <w:rPr>
          <w:rFonts w:ascii="Times New Roman" w:hAnsi="Times New Roman" w:cs="Times New Roman"/>
          <w:sz w:val="24"/>
          <w:szCs w:val="24"/>
        </w:rPr>
        <w:t xml:space="preserve">Институт </w:t>
      </w:r>
      <w:r w:rsidR="00135128" w:rsidRPr="001248A6">
        <w:rPr>
          <w:rFonts w:ascii="Times New Roman" w:hAnsi="Times New Roman" w:cs="Times New Roman"/>
          <w:sz w:val="24"/>
          <w:szCs w:val="24"/>
        </w:rPr>
        <w:t>проводит дополнительный прием на обучение на платные места по программам бакалавриата, программам специалитета</w:t>
      </w:r>
      <w:r>
        <w:rPr>
          <w:rFonts w:ascii="Times New Roman" w:hAnsi="Times New Roman" w:cs="Times New Roman"/>
          <w:sz w:val="24"/>
          <w:szCs w:val="24"/>
        </w:rPr>
        <w:t xml:space="preserve"> </w:t>
      </w:r>
      <w:r w:rsidR="00135128" w:rsidRPr="001248A6">
        <w:rPr>
          <w:rFonts w:ascii="Times New Roman" w:hAnsi="Times New Roman" w:cs="Times New Roman"/>
          <w:sz w:val="24"/>
          <w:szCs w:val="24"/>
        </w:rPr>
        <w:t xml:space="preserve">по всем формам обучения только для лиц, поступающих на обучение на основании документа иностранного государства об образовании. </w:t>
      </w:r>
      <w:r w:rsidR="00691C52" w:rsidRPr="00AE31A5">
        <w:rPr>
          <w:rFonts w:ascii="Times New Roman" w:hAnsi="Times New Roman" w:cs="Times New Roman"/>
          <w:color w:val="000000"/>
          <w:sz w:val="24"/>
          <w:szCs w:val="24"/>
        </w:rPr>
        <w:t>Указанный дополнительный прием на обучение проводится однократно и завершается не позднее 30 ноября года приема.</w:t>
      </w:r>
    </w:p>
    <w:p w:rsidR="00E86AF3" w:rsidRPr="00284EC8" w:rsidRDefault="00E86AF3" w:rsidP="00E86AF3">
      <w:pPr>
        <w:pStyle w:val="ConsPlusNormal"/>
        <w:ind w:firstLine="540"/>
        <w:jc w:val="both"/>
        <w:rPr>
          <w:rFonts w:ascii="Times New Roman" w:hAnsi="Times New Roman" w:cs="Times New Roman"/>
          <w:sz w:val="24"/>
          <w:szCs w:val="24"/>
        </w:rPr>
      </w:pPr>
      <w:r w:rsidRPr="00284EC8">
        <w:rPr>
          <w:rFonts w:ascii="Times New Roman" w:hAnsi="Times New Roman" w:cs="Times New Roman"/>
          <w:sz w:val="24"/>
          <w:szCs w:val="24"/>
        </w:rPr>
        <w:t xml:space="preserve">(в ред. </w:t>
      </w:r>
      <w:hyperlink r:id="rId123" w:tooltip="Приказ Минобрнауки России от 26.11.2025 N 905 &quot;О внесении изменений в 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н">
        <w:r w:rsidRPr="00284EC8">
          <w:rPr>
            <w:rFonts w:ascii="Times New Roman" w:hAnsi="Times New Roman" w:cs="Times New Roman"/>
            <w:sz w:val="24"/>
            <w:szCs w:val="24"/>
          </w:rPr>
          <w:t>Приказа</w:t>
        </w:r>
      </w:hyperlink>
      <w:r w:rsidRPr="00284EC8">
        <w:rPr>
          <w:rFonts w:ascii="Times New Roman" w:hAnsi="Times New Roman" w:cs="Times New Roman"/>
          <w:sz w:val="24"/>
          <w:szCs w:val="24"/>
        </w:rPr>
        <w:t xml:space="preserve"> Минобрнауки России от 26.11.2025 N 905)</w:t>
      </w:r>
    </w:p>
    <w:p w:rsidR="00FC57DA" w:rsidRDefault="00FC57DA" w:rsidP="00FC57DA">
      <w:pPr>
        <w:pStyle w:val="ConsPlusNormal"/>
        <w:ind w:firstLine="540"/>
        <w:jc w:val="both"/>
        <w:rPr>
          <w:rFonts w:ascii="Times New Roman" w:hAnsi="Times New Roman" w:cs="Times New Roman"/>
          <w:color w:val="000000"/>
          <w:sz w:val="24"/>
          <w:szCs w:val="24"/>
        </w:rPr>
      </w:pPr>
      <w:r w:rsidRPr="00AE31A5">
        <w:rPr>
          <w:rFonts w:ascii="Times New Roman" w:hAnsi="Times New Roman" w:cs="Times New Roman"/>
          <w:color w:val="000000"/>
          <w:sz w:val="24"/>
          <w:szCs w:val="24"/>
        </w:rPr>
        <w:t>13</w:t>
      </w:r>
      <w:r w:rsidR="00E86AF3">
        <w:rPr>
          <w:rFonts w:ascii="Times New Roman" w:hAnsi="Times New Roman" w:cs="Times New Roman"/>
          <w:color w:val="000000"/>
          <w:sz w:val="24"/>
          <w:szCs w:val="24"/>
        </w:rPr>
        <w:t>2</w:t>
      </w:r>
      <w:r w:rsidRPr="00AE31A5">
        <w:rPr>
          <w:rFonts w:ascii="Times New Roman" w:hAnsi="Times New Roman" w:cs="Times New Roman"/>
          <w:color w:val="000000"/>
          <w:sz w:val="24"/>
          <w:szCs w:val="24"/>
        </w:rPr>
        <w:t>(1). Зачисление на платные места проводится:</w:t>
      </w:r>
    </w:p>
    <w:p w:rsidR="00FC57DA" w:rsidRDefault="00FC57DA" w:rsidP="00691C52">
      <w:pPr>
        <w:pStyle w:val="ConsPlusNorma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AE31A5">
        <w:rPr>
          <w:rFonts w:ascii="Times New Roman" w:hAnsi="Times New Roman" w:cs="Times New Roman"/>
          <w:color w:val="000000"/>
          <w:sz w:val="24"/>
          <w:szCs w:val="24"/>
        </w:rPr>
        <w:t>в одинаковые сроки по всем условиям поступления по программам бакала</w:t>
      </w:r>
      <w:r>
        <w:rPr>
          <w:rFonts w:ascii="Times New Roman" w:hAnsi="Times New Roman" w:cs="Times New Roman"/>
          <w:color w:val="000000"/>
          <w:sz w:val="24"/>
          <w:szCs w:val="24"/>
        </w:rPr>
        <w:t>вриата, программам специалитета.</w:t>
      </w:r>
    </w:p>
    <w:p w:rsidR="00E86AF3" w:rsidRPr="00284EC8" w:rsidRDefault="00E86AF3" w:rsidP="00E86AF3">
      <w:pPr>
        <w:pStyle w:val="ConsPlusNormal"/>
        <w:ind w:firstLine="540"/>
        <w:jc w:val="both"/>
        <w:rPr>
          <w:rFonts w:ascii="Times New Roman" w:hAnsi="Times New Roman" w:cs="Times New Roman"/>
          <w:sz w:val="24"/>
          <w:szCs w:val="24"/>
        </w:rPr>
      </w:pPr>
      <w:r w:rsidRPr="00284EC8">
        <w:rPr>
          <w:rFonts w:ascii="Times New Roman" w:hAnsi="Times New Roman" w:cs="Times New Roman"/>
          <w:sz w:val="24"/>
          <w:szCs w:val="24"/>
        </w:rPr>
        <w:t xml:space="preserve">(в ред. </w:t>
      </w:r>
      <w:hyperlink r:id="rId124" w:tooltip="Приказ Минобрнауки России от 26.11.2025 N 905 &quot;О внесении изменений в 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н">
        <w:r w:rsidRPr="00284EC8">
          <w:rPr>
            <w:rFonts w:ascii="Times New Roman" w:hAnsi="Times New Roman" w:cs="Times New Roman"/>
            <w:sz w:val="24"/>
            <w:szCs w:val="24"/>
          </w:rPr>
          <w:t>Приказа</w:t>
        </w:r>
      </w:hyperlink>
      <w:r w:rsidRPr="00284EC8">
        <w:rPr>
          <w:rFonts w:ascii="Times New Roman" w:hAnsi="Times New Roman" w:cs="Times New Roman"/>
          <w:sz w:val="24"/>
          <w:szCs w:val="24"/>
        </w:rPr>
        <w:t xml:space="preserve"> Минобрнауки России от 26.11.2025 N 905)</w:t>
      </w:r>
    </w:p>
    <w:p w:rsidR="00FC57DA" w:rsidRDefault="00FC57DA" w:rsidP="00691C52">
      <w:pPr>
        <w:pStyle w:val="ConsPlusNormal"/>
        <w:ind w:firstLine="540"/>
        <w:jc w:val="both"/>
        <w:rPr>
          <w:rFonts w:ascii="Times New Roman" w:hAnsi="Times New Roman" w:cs="Times New Roman"/>
          <w:sz w:val="24"/>
          <w:szCs w:val="24"/>
        </w:rPr>
      </w:pPr>
    </w:p>
    <w:p w:rsidR="00135128" w:rsidRPr="001248A6" w:rsidRDefault="00135128" w:rsidP="00135128">
      <w:pPr>
        <w:pStyle w:val="ConsPlusTitle"/>
        <w:jc w:val="center"/>
        <w:outlineLvl w:val="1"/>
        <w:rPr>
          <w:rFonts w:ascii="Times New Roman" w:hAnsi="Times New Roman" w:cs="Times New Roman"/>
        </w:rPr>
      </w:pPr>
      <w:r w:rsidRPr="001248A6">
        <w:rPr>
          <w:rFonts w:ascii="Times New Roman" w:hAnsi="Times New Roman" w:cs="Times New Roman"/>
        </w:rPr>
        <w:t>XII. Особенности проведения внутренних</w:t>
      </w:r>
    </w:p>
    <w:p w:rsidR="00135128" w:rsidRPr="001248A6" w:rsidRDefault="00135128" w:rsidP="00135128">
      <w:pPr>
        <w:pStyle w:val="ConsPlusTitle"/>
        <w:jc w:val="center"/>
        <w:rPr>
          <w:rFonts w:ascii="Times New Roman" w:hAnsi="Times New Roman" w:cs="Times New Roman"/>
        </w:rPr>
      </w:pPr>
      <w:r w:rsidRPr="001248A6">
        <w:rPr>
          <w:rFonts w:ascii="Times New Roman" w:hAnsi="Times New Roman" w:cs="Times New Roman"/>
        </w:rPr>
        <w:t>вступительных испытаний для инвалидов и лиц с ограниченными</w:t>
      </w:r>
    </w:p>
    <w:p w:rsidR="00135128" w:rsidRPr="001248A6" w:rsidRDefault="00135128" w:rsidP="00135128">
      <w:pPr>
        <w:pStyle w:val="ConsPlusTitle"/>
        <w:jc w:val="center"/>
        <w:rPr>
          <w:rFonts w:ascii="Times New Roman" w:hAnsi="Times New Roman" w:cs="Times New Roman"/>
        </w:rPr>
      </w:pPr>
      <w:r w:rsidRPr="001248A6">
        <w:rPr>
          <w:rFonts w:ascii="Times New Roman" w:hAnsi="Times New Roman" w:cs="Times New Roman"/>
        </w:rPr>
        <w:t>возможностями здоровья</w:t>
      </w:r>
    </w:p>
    <w:p w:rsidR="00135128" w:rsidRPr="001248A6" w:rsidRDefault="00DA6018"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13</w:t>
      </w:r>
      <w:r w:rsidR="00E86AF3">
        <w:rPr>
          <w:rFonts w:ascii="Times New Roman" w:hAnsi="Times New Roman" w:cs="Times New Roman"/>
          <w:sz w:val="24"/>
          <w:szCs w:val="24"/>
        </w:rPr>
        <w:t>3</w:t>
      </w:r>
      <w:r w:rsidR="00135128" w:rsidRPr="001248A6">
        <w:rPr>
          <w:rFonts w:ascii="Times New Roman" w:hAnsi="Times New Roman" w:cs="Times New Roman"/>
          <w:sz w:val="24"/>
          <w:szCs w:val="24"/>
        </w:rPr>
        <w:t xml:space="preserve">. При проведении внутренних вступительных испытаний для поступающих из числа инвалидов и лиц с ограниченными возможностями здоровья (далее - поступающие с ограниченными возможностями здоровья) </w:t>
      </w:r>
      <w:r w:rsidR="009E4397">
        <w:rPr>
          <w:rFonts w:ascii="Times New Roman" w:hAnsi="Times New Roman" w:cs="Times New Roman"/>
          <w:sz w:val="24"/>
          <w:szCs w:val="24"/>
        </w:rPr>
        <w:t xml:space="preserve">Институт </w:t>
      </w:r>
      <w:r w:rsidR="00135128" w:rsidRPr="001248A6">
        <w:rPr>
          <w:rFonts w:ascii="Times New Roman" w:hAnsi="Times New Roman" w:cs="Times New Roman"/>
          <w:sz w:val="24"/>
          <w:szCs w:val="24"/>
        </w:rPr>
        <w:t>обеспечивает создание условий с учетом особенностей психофизического развития поступающих, их индивидуальных возможностей и состояния здоровья (далее - индивидуальные особенности). Поступающим с ограниченными возможностями здоровья предоставляется в доступной для них форме информация о порядке проведения внутренних вступительных испытаний.</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13</w:t>
      </w:r>
      <w:r w:rsidR="00E86AF3">
        <w:rPr>
          <w:rFonts w:ascii="Times New Roman" w:hAnsi="Times New Roman" w:cs="Times New Roman"/>
          <w:sz w:val="24"/>
          <w:szCs w:val="24"/>
        </w:rPr>
        <w:t>4</w:t>
      </w:r>
      <w:r w:rsidRPr="001248A6">
        <w:rPr>
          <w:rFonts w:ascii="Times New Roman" w:hAnsi="Times New Roman" w:cs="Times New Roman"/>
          <w:sz w:val="24"/>
          <w:szCs w:val="24"/>
        </w:rPr>
        <w:t xml:space="preserve">. Продолжительность внутреннего вступительного испытания для поступающих с ограниченными возможностями здоровья увеличивается по решению </w:t>
      </w:r>
      <w:r w:rsidR="00DA6018">
        <w:rPr>
          <w:rFonts w:ascii="Times New Roman" w:hAnsi="Times New Roman" w:cs="Times New Roman"/>
          <w:sz w:val="24"/>
          <w:szCs w:val="24"/>
        </w:rPr>
        <w:t>Института</w:t>
      </w:r>
      <w:r w:rsidRPr="001248A6">
        <w:rPr>
          <w:rFonts w:ascii="Times New Roman" w:hAnsi="Times New Roman" w:cs="Times New Roman"/>
          <w:sz w:val="24"/>
          <w:szCs w:val="24"/>
        </w:rPr>
        <w:t>, но не более чем на 1,5 часа.</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13</w:t>
      </w:r>
      <w:r w:rsidR="00E86AF3">
        <w:rPr>
          <w:rFonts w:ascii="Times New Roman" w:hAnsi="Times New Roman" w:cs="Times New Roman"/>
          <w:sz w:val="24"/>
          <w:szCs w:val="24"/>
        </w:rPr>
        <w:t>5</w:t>
      </w:r>
      <w:r w:rsidRPr="001248A6">
        <w:rPr>
          <w:rFonts w:ascii="Times New Roman" w:hAnsi="Times New Roman" w:cs="Times New Roman"/>
          <w:sz w:val="24"/>
          <w:szCs w:val="24"/>
        </w:rPr>
        <w:t xml:space="preserve">. При очном проведении внутренних вступительных испытаний в </w:t>
      </w:r>
      <w:r w:rsidR="00997BBF">
        <w:rPr>
          <w:rFonts w:ascii="Times New Roman" w:hAnsi="Times New Roman" w:cs="Times New Roman"/>
          <w:sz w:val="24"/>
          <w:szCs w:val="24"/>
        </w:rPr>
        <w:t xml:space="preserve">Институте </w:t>
      </w:r>
      <w:r w:rsidRPr="001248A6">
        <w:rPr>
          <w:rFonts w:ascii="Times New Roman" w:hAnsi="Times New Roman" w:cs="Times New Roman"/>
          <w:sz w:val="24"/>
          <w:szCs w:val="24"/>
        </w:rPr>
        <w:t>должен быть обеспечен беспрепятственный доступ поступающих с ограниченными возможностями здоровья в аудитории, туалетные и другие помещения, а также условия для их пребывания в указанных помещениях (в том числе наличие пандусов, подъемников, поручней, расширенных дверных проемов, лифтов; при отсутствии лифтов аудитория должна располагаться на первом этаже здания).</w:t>
      </w:r>
    </w:p>
    <w:p w:rsidR="00135128" w:rsidRPr="001248A6" w:rsidRDefault="00997BBF"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13</w:t>
      </w:r>
      <w:r w:rsidR="00E86AF3">
        <w:rPr>
          <w:rFonts w:ascii="Times New Roman" w:hAnsi="Times New Roman" w:cs="Times New Roman"/>
          <w:sz w:val="24"/>
          <w:szCs w:val="24"/>
        </w:rPr>
        <w:t>6</w:t>
      </w:r>
      <w:r>
        <w:rPr>
          <w:rFonts w:ascii="Times New Roman" w:hAnsi="Times New Roman" w:cs="Times New Roman"/>
          <w:sz w:val="24"/>
          <w:szCs w:val="24"/>
        </w:rPr>
        <w:t xml:space="preserve">. </w:t>
      </w:r>
      <w:r w:rsidR="00135128" w:rsidRPr="001248A6">
        <w:rPr>
          <w:rFonts w:ascii="Times New Roman" w:hAnsi="Times New Roman" w:cs="Times New Roman"/>
          <w:sz w:val="24"/>
          <w:szCs w:val="24"/>
        </w:rPr>
        <w:t>Очные внутренние вступительные испытания для поступающих с ограниченными возможностями здоровья проводятся в отдельной аудитории.</w:t>
      </w:r>
    </w:p>
    <w:p w:rsidR="00135128" w:rsidRPr="001248A6" w:rsidRDefault="00997BBF"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13</w:t>
      </w:r>
      <w:r w:rsidR="00E86AF3">
        <w:rPr>
          <w:rFonts w:ascii="Times New Roman" w:hAnsi="Times New Roman" w:cs="Times New Roman"/>
          <w:sz w:val="24"/>
          <w:szCs w:val="24"/>
        </w:rPr>
        <w:t>7</w:t>
      </w:r>
      <w:r>
        <w:rPr>
          <w:rFonts w:ascii="Times New Roman" w:hAnsi="Times New Roman" w:cs="Times New Roman"/>
          <w:sz w:val="24"/>
          <w:szCs w:val="24"/>
        </w:rPr>
        <w:t xml:space="preserve">. </w:t>
      </w:r>
      <w:r w:rsidR="00135128" w:rsidRPr="001248A6">
        <w:rPr>
          <w:rFonts w:ascii="Times New Roman" w:hAnsi="Times New Roman" w:cs="Times New Roman"/>
          <w:sz w:val="24"/>
          <w:szCs w:val="24"/>
        </w:rPr>
        <w:t>Число поступающих с ограниченными возможностями здоровья в одной аудитории не должно превышать:</w:t>
      </w:r>
    </w:p>
    <w:p w:rsidR="00135128" w:rsidRPr="001248A6" w:rsidRDefault="00997BBF"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при сдаче внутреннего вступительного испытания в письменной форме - 12 человек;</w:t>
      </w:r>
    </w:p>
    <w:p w:rsidR="00135128" w:rsidRPr="001248A6" w:rsidRDefault="00997BBF"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при сдаче внутреннего вступительного испытания в устной форме - 6 человек.</w:t>
      </w:r>
    </w:p>
    <w:p w:rsidR="00135128" w:rsidRPr="001248A6" w:rsidRDefault="00997BBF"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13</w:t>
      </w:r>
      <w:r w:rsidR="00E86AF3">
        <w:rPr>
          <w:rFonts w:ascii="Times New Roman" w:hAnsi="Times New Roman" w:cs="Times New Roman"/>
          <w:sz w:val="24"/>
          <w:szCs w:val="24"/>
        </w:rPr>
        <w:t>8</w:t>
      </w:r>
      <w:r>
        <w:rPr>
          <w:rFonts w:ascii="Times New Roman" w:hAnsi="Times New Roman" w:cs="Times New Roman"/>
          <w:sz w:val="24"/>
          <w:szCs w:val="24"/>
        </w:rPr>
        <w:t xml:space="preserve">. </w:t>
      </w:r>
      <w:r w:rsidR="00135128" w:rsidRPr="001248A6">
        <w:rPr>
          <w:rFonts w:ascii="Times New Roman" w:hAnsi="Times New Roman" w:cs="Times New Roman"/>
          <w:sz w:val="24"/>
          <w:szCs w:val="24"/>
        </w:rPr>
        <w:t>Допускается присутствие в аудитории во время сдачи внутреннего вступительного испытания большего числа поступающих с ограниченными возможностями здоровья, а также проведение внутреннего вступительного испытания для поступающих с ограниченными возможностями здоровья в одной аудитории совместно с иными поступающими, если это не создает трудностей для поступающих при сдаче внутреннего вступительного испытания.</w:t>
      </w:r>
    </w:p>
    <w:p w:rsidR="00135128" w:rsidRPr="001248A6" w:rsidRDefault="00997BBF"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13</w:t>
      </w:r>
      <w:r w:rsidR="00E86AF3">
        <w:rPr>
          <w:rFonts w:ascii="Times New Roman" w:hAnsi="Times New Roman" w:cs="Times New Roman"/>
          <w:sz w:val="24"/>
          <w:szCs w:val="24"/>
        </w:rPr>
        <w:t>9</w:t>
      </w:r>
      <w:r>
        <w:rPr>
          <w:rFonts w:ascii="Times New Roman" w:hAnsi="Times New Roman" w:cs="Times New Roman"/>
          <w:sz w:val="24"/>
          <w:szCs w:val="24"/>
        </w:rPr>
        <w:t xml:space="preserve">. </w:t>
      </w:r>
      <w:r w:rsidR="00135128" w:rsidRPr="001248A6">
        <w:rPr>
          <w:rFonts w:ascii="Times New Roman" w:hAnsi="Times New Roman" w:cs="Times New Roman"/>
          <w:sz w:val="24"/>
          <w:szCs w:val="24"/>
        </w:rPr>
        <w:t xml:space="preserve">Допускается присутствие в аудитории во время сдачи внутреннего вступительного испытания ассистента из числа работников организации или привлеченных лиц, оказывающего поступающим с ограниченными возможностями здоровья необходимую техническую помощь с учетом их индивидуальных особенностей (занять рабочее место, передвигаться, прочитать и оформить задание, общаться с лицами, </w:t>
      </w:r>
      <w:r w:rsidR="00135128" w:rsidRPr="001248A6">
        <w:rPr>
          <w:rFonts w:ascii="Times New Roman" w:hAnsi="Times New Roman" w:cs="Times New Roman"/>
          <w:sz w:val="24"/>
          <w:szCs w:val="24"/>
        </w:rPr>
        <w:lastRenderedPageBreak/>
        <w:t>проводящими вступительное испытание).</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1</w:t>
      </w:r>
      <w:r w:rsidR="00E86AF3">
        <w:rPr>
          <w:rFonts w:ascii="Times New Roman" w:hAnsi="Times New Roman" w:cs="Times New Roman"/>
          <w:sz w:val="24"/>
          <w:szCs w:val="24"/>
        </w:rPr>
        <w:t>40</w:t>
      </w:r>
      <w:r w:rsidRPr="001248A6">
        <w:rPr>
          <w:rFonts w:ascii="Times New Roman" w:hAnsi="Times New Roman" w:cs="Times New Roman"/>
          <w:sz w:val="24"/>
          <w:szCs w:val="24"/>
        </w:rPr>
        <w:t>. Поступающие с ограниченными возможностями здоровья могут в процессе сдачи внутреннего вступительного испытания пользоваться техническими средствами, необходимыми им в связи с их индивидуальными особенностями.</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1</w:t>
      </w:r>
      <w:r w:rsidR="00E86AF3">
        <w:rPr>
          <w:rFonts w:ascii="Times New Roman" w:hAnsi="Times New Roman" w:cs="Times New Roman"/>
          <w:sz w:val="24"/>
          <w:szCs w:val="24"/>
        </w:rPr>
        <w:t>41</w:t>
      </w:r>
      <w:r w:rsidRPr="001248A6">
        <w:rPr>
          <w:rFonts w:ascii="Times New Roman" w:hAnsi="Times New Roman" w:cs="Times New Roman"/>
          <w:sz w:val="24"/>
          <w:szCs w:val="24"/>
        </w:rPr>
        <w:t>. При проведении внутренних вступительных испытаний обеспечивается выполнение следующих дополнительных требований в зависимости от индивидуальных особенностей поступающих с ограниченными возможностями здоровья:</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1) для слепых:</w:t>
      </w:r>
    </w:p>
    <w:p w:rsidR="00135128" w:rsidRPr="001248A6" w:rsidRDefault="00997BBF"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задания для выполнения на вступительном испытании оформляются рельефно-точечным шрифтом Брайля или в виде электронного документа, доступного с помощью компьютера со специализированным программным обеспечением для слепых, либо зачитываются ассистентом;</w:t>
      </w:r>
    </w:p>
    <w:p w:rsidR="00135128" w:rsidRPr="001248A6" w:rsidRDefault="00997BBF"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письменные задания выполняются на бумаге рельефно-точечным шрифтом Брайля или на компьютере со специализированным программным обеспечением для слепых либо надиктовываются ассистенту;</w:t>
      </w:r>
    </w:p>
    <w:p w:rsidR="00135128" w:rsidRPr="001248A6" w:rsidRDefault="00997BBF"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поступающим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 (при очном проведении вступительных испытаний);</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2) для слабовидящих:</w:t>
      </w:r>
    </w:p>
    <w:p w:rsidR="00135128" w:rsidRPr="001248A6" w:rsidRDefault="00997BBF"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обеспечивается индивидуальное равномерное освещение не менее 300 люкс (при очном проведении вступительных испытаний);</w:t>
      </w:r>
    </w:p>
    <w:p w:rsidR="00135128" w:rsidRPr="001248A6" w:rsidRDefault="00997BBF"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поступающим для выполнения задания при необходимости предоставляется увеличивающее устройство, возможно также использование собственных увеличивающих устройств (при очном проведении вступительных испытаний);</w:t>
      </w:r>
    </w:p>
    <w:p w:rsidR="00135128" w:rsidRPr="001248A6" w:rsidRDefault="00997BBF"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задания для выполнения, а также инструкция по порядку проведения вступительных испытаний оформляются увеличенным шрифтом;</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3) для глухих и слабослышащих:</w:t>
      </w:r>
    </w:p>
    <w:p w:rsidR="00135128" w:rsidRPr="001248A6" w:rsidRDefault="00997BBF"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обеспечивается наличие звукоусиливающей аппаратуры коллективного пользования, при необходимости поступающим предоставляется звукоусиливающая аппаратура индивидуального пользования (при очном проведении вступительных испытаний);</w:t>
      </w:r>
    </w:p>
    <w:p w:rsidR="00135128" w:rsidRPr="001248A6" w:rsidRDefault="00997BBF"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предоставляются услуги сурдопереводчика;</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4) для слепоглухих предоставляются услуги тифлосурдопереводчика (помимо требований, выполняемых соответственно для слепых и глухих);</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5) для лиц с тяжелыми нарушениями речи, глухих, слабослышащих вступительные испытания, проводимые в устной форме, проводятся в письменной форме (дополнительные вступительные испытания творческой и (или) профессиональной направленности, вступительные испытания при приеме на обучение по программам магистратуры - по решению организации);</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6) для лиц с нарушениями опорно-двигательного аппарата, нарушениями двигательных функций верхних конечностей или отсутствием верхних конечностей:</w:t>
      </w:r>
    </w:p>
    <w:p w:rsidR="00135128" w:rsidRPr="001248A6" w:rsidRDefault="00997BBF"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письменные задания выполняются на компьютере со специализированным программным обеспечением или надиктовываются ассистенту;</w:t>
      </w:r>
    </w:p>
    <w:p w:rsidR="00135128" w:rsidRPr="001248A6" w:rsidRDefault="00997BBF"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вступительные испытания, проводимые в письменной форме, проводятся в устной форме (дополнительные вступительные испытания творческой и (или) профессиональной направленности, вступительные испытания при приеме на обучение по программам магистратуры - по решению организации).</w:t>
      </w:r>
    </w:p>
    <w:p w:rsidR="00135128" w:rsidRPr="001248A6" w:rsidRDefault="00135128" w:rsidP="00135128">
      <w:pPr>
        <w:pStyle w:val="ConsPlusNormal"/>
        <w:jc w:val="center"/>
        <w:rPr>
          <w:rFonts w:ascii="Times New Roman" w:hAnsi="Times New Roman" w:cs="Times New Roman"/>
          <w:sz w:val="24"/>
          <w:szCs w:val="24"/>
        </w:rPr>
      </w:pPr>
    </w:p>
    <w:p w:rsidR="00E86AF3" w:rsidRDefault="00135128" w:rsidP="00E86AF3">
      <w:pPr>
        <w:pStyle w:val="ConsPlusTitle"/>
        <w:jc w:val="center"/>
        <w:outlineLvl w:val="1"/>
        <w:rPr>
          <w:rFonts w:ascii="Times New Roman" w:hAnsi="Times New Roman" w:cs="Times New Roman"/>
        </w:rPr>
      </w:pPr>
      <w:r w:rsidRPr="001248A6">
        <w:rPr>
          <w:rFonts w:ascii="Times New Roman" w:hAnsi="Times New Roman" w:cs="Times New Roman"/>
        </w:rPr>
        <w:t>XIII. Особенности приема на целевое обучение</w:t>
      </w:r>
    </w:p>
    <w:p w:rsidR="0010338C" w:rsidRDefault="00E86AF3" w:rsidP="0010338C">
      <w:pPr>
        <w:pStyle w:val="ConsPlusTitle"/>
        <w:ind w:firstLine="567"/>
        <w:jc w:val="both"/>
        <w:outlineLvl w:val="1"/>
        <w:rPr>
          <w:rFonts w:ascii="Times New Roman" w:hAnsi="Times New Roman" w:cs="Times New Roman"/>
          <w:b w:val="0"/>
        </w:rPr>
      </w:pPr>
      <w:r w:rsidRPr="00E86AF3">
        <w:rPr>
          <w:rFonts w:ascii="Times New Roman" w:hAnsi="Times New Roman" w:cs="Times New Roman"/>
          <w:b w:val="0"/>
        </w:rPr>
        <w:t xml:space="preserve">142. Прием на обучение на места в пределах целевой квоты осуществляется в соответствии с </w:t>
      </w:r>
      <w:hyperlink r:id="rId125"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
        <w:r w:rsidRPr="00E86AF3">
          <w:rPr>
            <w:rFonts w:ascii="Times New Roman" w:hAnsi="Times New Roman" w:cs="Times New Roman"/>
            <w:b w:val="0"/>
          </w:rPr>
          <w:t>положением</w:t>
        </w:r>
      </w:hyperlink>
      <w:r w:rsidRPr="00E86AF3">
        <w:rPr>
          <w:rFonts w:ascii="Times New Roman" w:hAnsi="Times New Roman" w:cs="Times New Roman"/>
          <w:b w:val="0"/>
        </w:rPr>
        <w:t xml:space="preserve"> о целевом обучении, утвержденным Правительством Российской Федерации.</w:t>
      </w:r>
    </w:p>
    <w:p w:rsidR="00E86AF3" w:rsidRPr="00E86AF3" w:rsidRDefault="00E86AF3" w:rsidP="0010338C">
      <w:pPr>
        <w:pStyle w:val="ConsPlusTitle"/>
        <w:ind w:firstLine="567"/>
        <w:jc w:val="both"/>
        <w:outlineLvl w:val="1"/>
        <w:rPr>
          <w:rFonts w:ascii="Times New Roman" w:hAnsi="Times New Roman" w:cs="Times New Roman"/>
          <w:b w:val="0"/>
        </w:rPr>
      </w:pPr>
      <w:r w:rsidRPr="00E86AF3">
        <w:rPr>
          <w:rFonts w:ascii="Times New Roman" w:hAnsi="Times New Roman" w:cs="Times New Roman"/>
          <w:b w:val="0"/>
        </w:rPr>
        <w:t xml:space="preserve">(в ред. </w:t>
      </w:r>
      <w:hyperlink r:id="rId126" w:tooltip="Приказ Минобрнауки России от 26.11.2025 N 905 &quot;О внесении изменений в 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н">
        <w:r w:rsidRPr="00E86AF3">
          <w:rPr>
            <w:rFonts w:ascii="Times New Roman" w:hAnsi="Times New Roman" w:cs="Times New Roman"/>
            <w:b w:val="0"/>
          </w:rPr>
          <w:t>Приказа</w:t>
        </w:r>
      </w:hyperlink>
      <w:r w:rsidRPr="00E86AF3">
        <w:rPr>
          <w:rFonts w:ascii="Times New Roman" w:hAnsi="Times New Roman" w:cs="Times New Roman"/>
          <w:b w:val="0"/>
        </w:rPr>
        <w:t xml:space="preserve"> Минобрнауки России от 26.11.2025 N 905)</w:t>
      </w:r>
    </w:p>
    <w:p w:rsidR="00135128" w:rsidRPr="001248A6" w:rsidRDefault="00135128" w:rsidP="00135128">
      <w:pPr>
        <w:pStyle w:val="ConsPlusNormal"/>
        <w:ind w:firstLine="540"/>
        <w:jc w:val="both"/>
        <w:rPr>
          <w:rFonts w:ascii="Times New Roman" w:hAnsi="Times New Roman" w:cs="Times New Roman"/>
          <w:sz w:val="24"/>
          <w:szCs w:val="24"/>
        </w:rPr>
      </w:pPr>
      <w:r w:rsidRPr="00E86AF3">
        <w:rPr>
          <w:rFonts w:ascii="Times New Roman" w:hAnsi="Times New Roman" w:cs="Times New Roman"/>
          <w:sz w:val="24"/>
          <w:szCs w:val="24"/>
        </w:rPr>
        <w:lastRenderedPageBreak/>
        <w:t>14</w:t>
      </w:r>
      <w:r w:rsidR="0010338C">
        <w:rPr>
          <w:rFonts w:ascii="Times New Roman" w:hAnsi="Times New Roman" w:cs="Times New Roman"/>
          <w:sz w:val="24"/>
          <w:szCs w:val="24"/>
        </w:rPr>
        <w:t>3</w:t>
      </w:r>
      <w:r w:rsidRPr="00E86AF3">
        <w:rPr>
          <w:rFonts w:ascii="Times New Roman" w:hAnsi="Times New Roman" w:cs="Times New Roman"/>
          <w:sz w:val="24"/>
          <w:szCs w:val="24"/>
        </w:rPr>
        <w:t xml:space="preserve">. </w:t>
      </w:r>
      <w:r w:rsidR="009E4397" w:rsidRPr="00E86AF3">
        <w:rPr>
          <w:rFonts w:ascii="Times New Roman" w:hAnsi="Times New Roman" w:cs="Times New Roman"/>
          <w:sz w:val="24"/>
          <w:szCs w:val="24"/>
        </w:rPr>
        <w:t xml:space="preserve">Институт </w:t>
      </w:r>
      <w:r w:rsidRPr="00E86AF3">
        <w:rPr>
          <w:rFonts w:ascii="Times New Roman" w:hAnsi="Times New Roman" w:cs="Times New Roman"/>
          <w:sz w:val="24"/>
          <w:szCs w:val="24"/>
        </w:rPr>
        <w:t xml:space="preserve"> проводит прием на обучение на места в пределах целевой квоты на</w:t>
      </w:r>
      <w:r w:rsidRPr="001248A6">
        <w:rPr>
          <w:rFonts w:ascii="Times New Roman" w:hAnsi="Times New Roman" w:cs="Times New Roman"/>
          <w:sz w:val="24"/>
          <w:szCs w:val="24"/>
        </w:rPr>
        <w:t xml:space="preserve"> основании заявок на заключение договора о целевом обучении, поданных поступающими в соответствии с предложениями о заключении договоров о целевом обучении, сформированными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лицами, указанными в части 1 статьи 71.1 Федерального закона N 273-ФЗ (далее соответственно - заявки, предложения, заказчики), и размещенными на Единой цифровой платформе в сфере занятости и трудовых отношений "Работа в России" &lt;34&gt; (далее - цифровая платформа "Работа в России") или представленными заказчиками в организацию (в случае неразмещения предложений на цифровой платформе "Работа в России").</w:t>
      </w:r>
    </w:p>
    <w:p w:rsidR="00135128" w:rsidRPr="001248A6" w:rsidRDefault="009E4397"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Институт </w:t>
      </w:r>
      <w:r w:rsidR="00135128" w:rsidRPr="001248A6">
        <w:rPr>
          <w:rFonts w:ascii="Times New Roman" w:hAnsi="Times New Roman" w:cs="Times New Roman"/>
          <w:sz w:val="24"/>
          <w:szCs w:val="24"/>
        </w:rPr>
        <w:t>присваивает заказчикам, представившим в организацию предложения (в случае неразмещения предложений на цифровой платформе "Работа в России"), уникальные идентификационные номера.</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14</w:t>
      </w:r>
      <w:r w:rsidR="0010338C">
        <w:rPr>
          <w:rFonts w:ascii="Times New Roman" w:hAnsi="Times New Roman" w:cs="Times New Roman"/>
          <w:sz w:val="24"/>
          <w:szCs w:val="24"/>
        </w:rPr>
        <w:t>4</w:t>
      </w:r>
      <w:r w:rsidRPr="001248A6">
        <w:rPr>
          <w:rFonts w:ascii="Times New Roman" w:hAnsi="Times New Roman" w:cs="Times New Roman"/>
          <w:sz w:val="24"/>
          <w:szCs w:val="24"/>
        </w:rPr>
        <w:t>. При приеме на обучение на места в пределах целевой квоты:</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1) поступающий подает заявление о приеме в соответствии с предложением;</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2) поступающий указывает в заявлении о приеме:</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а) если предложение, в соответствии с которым поступающий поступает на указанные места, размещено на цифровой платформе "Работа в России":</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признак размещения предложения на цифровой платформе "Работа в России";</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номер предложения, сформированный на цифровой платформе "Работа в России";</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б) если предложение, в соответствии с которым поступающий поступает на указанные места, не размещено на цифровой платформе "Работа в России":</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признак неразмещения предложения на цифровой платформе "Работа в России";</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номер предложения, сформированный заказчиком;</w:t>
      </w:r>
    </w:p>
    <w:p w:rsidR="0010338C" w:rsidRDefault="00135128" w:rsidP="0010338C">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3) если поступающий подает новую заявку, то предыдущая заявка считается отозванной.</w:t>
      </w:r>
    </w:p>
    <w:p w:rsidR="0010338C" w:rsidRPr="0010338C" w:rsidRDefault="0010338C" w:rsidP="0010338C">
      <w:pPr>
        <w:pStyle w:val="ConsPlusNormal"/>
        <w:ind w:firstLine="540"/>
        <w:jc w:val="both"/>
        <w:rPr>
          <w:rFonts w:ascii="Times New Roman" w:hAnsi="Times New Roman" w:cs="Times New Roman"/>
          <w:sz w:val="24"/>
          <w:szCs w:val="24"/>
        </w:rPr>
      </w:pPr>
      <w:r w:rsidRPr="0010338C">
        <w:rPr>
          <w:rFonts w:ascii="Times New Roman" w:hAnsi="Times New Roman" w:cs="Times New Roman"/>
          <w:sz w:val="24"/>
          <w:szCs w:val="24"/>
        </w:rPr>
        <w:t>145. Институт проводит проверку заявления о приеме и заявки (в случае если заявка подана в бумажной форме).</w:t>
      </w:r>
    </w:p>
    <w:p w:rsidR="0010338C" w:rsidRPr="0010338C" w:rsidRDefault="0010338C" w:rsidP="0010338C">
      <w:pPr>
        <w:pStyle w:val="ConsPlusNormal"/>
        <w:ind w:firstLine="540"/>
        <w:jc w:val="both"/>
        <w:rPr>
          <w:rFonts w:ascii="Times New Roman" w:hAnsi="Times New Roman" w:cs="Times New Roman"/>
          <w:sz w:val="24"/>
          <w:szCs w:val="24"/>
        </w:rPr>
      </w:pPr>
      <w:r w:rsidRPr="0010338C">
        <w:rPr>
          <w:rFonts w:ascii="Times New Roman" w:hAnsi="Times New Roman" w:cs="Times New Roman"/>
          <w:sz w:val="24"/>
          <w:szCs w:val="24"/>
        </w:rPr>
        <w:t>Институт отказывает поступающему в приеме на обучение на места в пределах целевой квоты в случае если:</w:t>
      </w:r>
    </w:p>
    <w:p w:rsidR="0010338C" w:rsidRPr="0010338C" w:rsidRDefault="0010338C" w:rsidP="0010338C">
      <w:pPr>
        <w:pStyle w:val="ConsPlusNormal"/>
        <w:ind w:firstLine="540"/>
        <w:jc w:val="both"/>
        <w:rPr>
          <w:rFonts w:ascii="Times New Roman" w:hAnsi="Times New Roman" w:cs="Times New Roman"/>
          <w:sz w:val="24"/>
          <w:szCs w:val="24"/>
        </w:rPr>
      </w:pPr>
      <w:r w:rsidRPr="0010338C">
        <w:rPr>
          <w:rFonts w:ascii="Times New Roman" w:hAnsi="Times New Roman" w:cs="Times New Roman"/>
          <w:sz w:val="24"/>
          <w:szCs w:val="24"/>
        </w:rPr>
        <w:t>при подаче заявления о приеме в бумажной форме отсутствует заявка;</w:t>
      </w:r>
    </w:p>
    <w:p w:rsidR="0010338C" w:rsidRPr="0010338C" w:rsidRDefault="0010338C" w:rsidP="0010338C">
      <w:pPr>
        <w:pStyle w:val="ConsPlusNormal"/>
        <w:ind w:firstLine="540"/>
        <w:jc w:val="both"/>
        <w:rPr>
          <w:rFonts w:ascii="Times New Roman" w:hAnsi="Times New Roman" w:cs="Times New Roman"/>
          <w:sz w:val="24"/>
          <w:szCs w:val="24"/>
        </w:rPr>
      </w:pPr>
      <w:r w:rsidRPr="0010338C">
        <w:rPr>
          <w:rFonts w:ascii="Times New Roman" w:hAnsi="Times New Roman" w:cs="Times New Roman"/>
          <w:sz w:val="24"/>
          <w:szCs w:val="24"/>
        </w:rPr>
        <w:t>указанное в заявлении о приеме и (или) в заявке предложение отсутствует на цифровой платформе "Работа в России" и не представлено заказчиком в организацию либо не соответствует конкурсной группе, указанной в заявлении о приеме;</w:t>
      </w:r>
    </w:p>
    <w:p w:rsidR="0010338C" w:rsidRPr="0010338C" w:rsidRDefault="0010338C" w:rsidP="0010338C">
      <w:pPr>
        <w:pStyle w:val="ConsPlusNormal"/>
        <w:ind w:firstLine="540"/>
        <w:jc w:val="both"/>
        <w:rPr>
          <w:rFonts w:ascii="Times New Roman" w:hAnsi="Times New Roman" w:cs="Times New Roman"/>
          <w:sz w:val="24"/>
          <w:szCs w:val="24"/>
        </w:rPr>
      </w:pPr>
      <w:r w:rsidRPr="0010338C">
        <w:rPr>
          <w:rFonts w:ascii="Times New Roman" w:hAnsi="Times New Roman" w:cs="Times New Roman"/>
          <w:sz w:val="24"/>
          <w:szCs w:val="24"/>
        </w:rPr>
        <w:t xml:space="preserve">заявка, поданная в бумажной форме, не соответствует типовой </w:t>
      </w:r>
      <w:hyperlink r:id="rId127"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
        <w:r w:rsidRPr="0010338C">
          <w:rPr>
            <w:rFonts w:ascii="Times New Roman" w:hAnsi="Times New Roman" w:cs="Times New Roman"/>
            <w:sz w:val="24"/>
            <w:szCs w:val="24"/>
          </w:rPr>
          <w:t>форме</w:t>
        </w:r>
      </w:hyperlink>
      <w:r w:rsidRPr="0010338C">
        <w:rPr>
          <w:rFonts w:ascii="Times New Roman" w:hAnsi="Times New Roman" w:cs="Times New Roman"/>
          <w:sz w:val="24"/>
          <w:szCs w:val="24"/>
        </w:rPr>
        <w:t xml:space="preserve"> заявки, утвержденной постановлением Правительства Российской Федерации от 27 апреля 2024 г. N 555 "О целевом обучении по образовательным программам среднего профессионального и высшего образования";</w:t>
      </w:r>
    </w:p>
    <w:p w:rsidR="0010338C" w:rsidRPr="0010338C" w:rsidRDefault="0010338C" w:rsidP="0010338C">
      <w:pPr>
        <w:pStyle w:val="ConsPlusNormal"/>
        <w:ind w:firstLine="540"/>
        <w:jc w:val="both"/>
        <w:rPr>
          <w:rFonts w:ascii="Times New Roman" w:hAnsi="Times New Roman" w:cs="Times New Roman"/>
          <w:sz w:val="24"/>
          <w:szCs w:val="24"/>
        </w:rPr>
      </w:pPr>
      <w:r w:rsidRPr="0010338C">
        <w:rPr>
          <w:rFonts w:ascii="Times New Roman" w:hAnsi="Times New Roman" w:cs="Times New Roman"/>
          <w:sz w:val="24"/>
          <w:szCs w:val="24"/>
        </w:rPr>
        <w:t>заявка содержит сведения о несоответствии поступающего требованиям к гражданам, заключающим договор о целевом обучении;</w:t>
      </w:r>
    </w:p>
    <w:p w:rsidR="0010338C" w:rsidRPr="0010338C" w:rsidRDefault="0010338C" w:rsidP="0010338C">
      <w:pPr>
        <w:pStyle w:val="ConsPlusNormal"/>
        <w:ind w:firstLine="540"/>
        <w:jc w:val="both"/>
        <w:rPr>
          <w:rFonts w:ascii="Times New Roman" w:hAnsi="Times New Roman" w:cs="Times New Roman"/>
          <w:sz w:val="24"/>
          <w:szCs w:val="24"/>
        </w:rPr>
      </w:pPr>
      <w:r w:rsidRPr="0010338C">
        <w:rPr>
          <w:rFonts w:ascii="Times New Roman" w:hAnsi="Times New Roman" w:cs="Times New Roman"/>
          <w:sz w:val="24"/>
          <w:szCs w:val="24"/>
        </w:rPr>
        <w:t xml:space="preserve">от заказчика получены сведения о несоответствии поступающего требованиям к гражданам, заключающим договор о целевом обучении, в случаях, установленных </w:t>
      </w:r>
      <w:hyperlink r:id="rId128"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
        <w:r w:rsidRPr="0010338C">
          <w:rPr>
            <w:rFonts w:ascii="Times New Roman" w:hAnsi="Times New Roman" w:cs="Times New Roman"/>
            <w:sz w:val="24"/>
            <w:szCs w:val="24"/>
          </w:rPr>
          <w:t>положением</w:t>
        </w:r>
      </w:hyperlink>
      <w:r w:rsidRPr="0010338C">
        <w:rPr>
          <w:rFonts w:ascii="Times New Roman" w:hAnsi="Times New Roman" w:cs="Times New Roman"/>
          <w:sz w:val="24"/>
          <w:szCs w:val="24"/>
        </w:rPr>
        <w:t xml:space="preserve"> о целевом обучении, утвержденным постановлением Правительства Российской Федерации от 27 апреля 2024 г. N 555 "О целевом обучении по образовательным программам среднего профессионального и высшего образования".</w:t>
      </w:r>
    </w:p>
    <w:p w:rsidR="0010338C" w:rsidRPr="0010338C" w:rsidRDefault="0010338C" w:rsidP="0010338C">
      <w:pPr>
        <w:pStyle w:val="ConsPlusNormal"/>
        <w:ind w:firstLine="540"/>
        <w:jc w:val="both"/>
        <w:rPr>
          <w:rFonts w:ascii="Times New Roman" w:hAnsi="Times New Roman" w:cs="Times New Roman"/>
          <w:sz w:val="24"/>
          <w:szCs w:val="24"/>
        </w:rPr>
      </w:pPr>
      <w:r w:rsidRPr="0010338C">
        <w:rPr>
          <w:rFonts w:ascii="Times New Roman" w:hAnsi="Times New Roman" w:cs="Times New Roman"/>
          <w:sz w:val="24"/>
          <w:szCs w:val="24"/>
        </w:rPr>
        <w:t xml:space="preserve">(п. 145 в ред. </w:t>
      </w:r>
      <w:hyperlink r:id="rId129" w:tooltip="Приказ Минобрнауки России от 26.11.2025 N 905 &quot;О внесении изменений в 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н">
        <w:r w:rsidRPr="0010338C">
          <w:rPr>
            <w:rFonts w:ascii="Times New Roman" w:hAnsi="Times New Roman" w:cs="Times New Roman"/>
            <w:sz w:val="24"/>
            <w:szCs w:val="24"/>
          </w:rPr>
          <w:t>Приказа</w:t>
        </w:r>
      </w:hyperlink>
      <w:r w:rsidRPr="0010338C">
        <w:rPr>
          <w:rFonts w:ascii="Times New Roman" w:hAnsi="Times New Roman" w:cs="Times New Roman"/>
          <w:sz w:val="24"/>
          <w:szCs w:val="24"/>
        </w:rPr>
        <w:t xml:space="preserve"> Минобрнауки России от 26.11.2025 N 905)</w:t>
      </w:r>
    </w:p>
    <w:p w:rsidR="0010338C" w:rsidRDefault="00D3103F" w:rsidP="0010338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14</w:t>
      </w:r>
      <w:r w:rsidR="0010338C">
        <w:rPr>
          <w:rFonts w:ascii="Times New Roman" w:hAnsi="Times New Roman" w:cs="Times New Roman"/>
          <w:sz w:val="24"/>
          <w:szCs w:val="24"/>
        </w:rPr>
        <w:t>6</w:t>
      </w:r>
      <w:r w:rsidR="00135128" w:rsidRPr="001248A6">
        <w:rPr>
          <w:rFonts w:ascii="Times New Roman" w:hAnsi="Times New Roman" w:cs="Times New Roman"/>
          <w:sz w:val="24"/>
          <w:szCs w:val="24"/>
        </w:rPr>
        <w:t xml:space="preserve">. </w:t>
      </w:r>
      <w:r w:rsidR="00E07931" w:rsidRPr="001248A6">
        <w:rPr>
          <w:rFonts w:ascii="Times New Roman" w:hAnsi="Times New Roman" w:cs="Times New Roman"/>
          <w:sz w:val="24"/>
          <w:szCs w:val="24"/>
        </w:rPr>
        <w:t>В списках,</w:t>
      </w:r>
      <w:r w:rsidR="00135128" w:rsidRPr="001248A6">
        <w:rPr>
          <w:rFonts w:ascii="Times New Roman" w:hAnsi="Times New Roman" w:cs="Times New Roman"/>
          <w:sz w:val="24"/>
          <w:szCs w:val="24"/>
        </w:rPr>
        <w:t xml:space="preserve"> подавших заявление и в конкурсных списках на места в пределах целевой квоты указывается признак размещения (неразмещения) предложения на цифровой платформе "Работа в России", номер предложения, а также идентификационный номер заказчика (в случае неразмещения предложения на цифровой платформе "Работа в России").</w:t>
      </w:r>
    </w:p>
    <w:p w:rsidR="0010338C" w:rsidRPr="0010338C" w:rsidRDefault="0010338C" w:rsidP="0010338C">
      <w:pPr>
        <w:pStyle w:val="ConsPlusNormal"/>
        <w:ind w:firstLine="540"/>
        <w:jc w:val="both"/>
        <w:rPr>
          <w:rFonts w:ascii="Times New Roman" w:hAnsi="Times New Roman" w:cs="Times New Roman"/>
          <w:sz w:val="24"/>
          <w:szCs w:val="24"/>
        </w:rPr>
      </w:pPr>
      <w:r w:rsidRPr="0010338C">
        <w:rPr>
          <w:rFonts w:ascii="Times New Roman" w:hAnsi="Times New Roman" w:cs="Times New Roman"/>
          <w:sz w:val="24"/>
          <w:szCs w:val="24"/>
        </w:rPr>
        <w:t xml:space="preserve">147. Институт выделяет целевую квоту по специальности, направлению подготовки в </w:t>
      </w:r>
      <w:r w:rsidRPr="0010338C">
        <w:rPr>
          <w:rFonts w:ascii="Times New Roman" w:hAnsi="Times New Roman" w:cs="Times New Roman"/>
          <w:sz w:val="24"/>
          <w:szCs w:val="24"/>
        </w:rPr>
        <w:lastRenderedPageBreak/>
        <w:t>соответствии с квотой приема на целевое обучение, которая устанавливается согласно порядку установления квоты приема на целевое обучение, утверждаемому Правительством Российской Федерации, органом государственной власти субъекта Российской Федерации, органом местного самоуправления (далее - порядок установления квоты).</w:t>
      </w:r>
    </w:p>
    <w:p w:rsidR="003B559A" w:rsidRDefault="0010338C" w:rsidP="003B559A">
      <w:pPr>
        <w:pStyle w:val="ConsPlusNormal"/>
        <w:ind w:firstLine="540"/>
        <w:jc w:val="both"/>
        <w:rPr>
          <w:rFonts w:ascii="Times New Roman" w:hAnsi="Times New Roman" w:cs="Times New Roman"/>
          <w:sz w:val="24"/>
          <w:szCs w:val="24"/>
        </w:rPr>
      </w:pPr>
      <w:r w:rsidRPr="0010338C">
        <w:rPr>
          <w:rFonts w:ascii="Times New Roman" w:hAnsi="Times New Roman" w:cs="Times New Roman"/>
          <w:sz w:val="24"/>
          <w:szCs w:val="24"/>
        </w:rPr>
        <w:t xml:space="preserve">(в ред. </w:t>
      </w:r>
      <w:hyperlink r:id="rId130" w:tooltip="Приказ Минобрнауки России от 26.11.2025 N 905 &quot;О внесении изменений в 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н">
        <w:r w:rsidRPr="0010338C">
          <w:rPr>
            <w:rFonts w:ascii="Times New Roman" w:hAnsi="Times New Roman" w:cs="Times New Roman"/>
            <w:sz w:val="24"/>
            <w:szCs w:val="24"/>
          </w:rPr>
          <w:t>Приказа</w:t>
        </w:r>
      </w:hyperlink>
      <w:r w:rsidRPr="0010338C">
        <w:rPr>
          <w:rFonts w:ascii="Times New Roman" w:hAnsi="Times New Roman" w:cs="Times New Roman"/>
          <w:sz w:val="24"/>
          <w:szCs w:val="24"/>
        </w:rPr>
        <w:t xml:space="preserve"> Минобрнауки России от 26.11.2025 N 905)</w:t>
      </w:r>
    </w:p>
    <w:p w:rsidR="003B559A" w:rsidRPr="003B559A" w:rsidRDefault="003B559A" w:rsidP="003B559A">
      <w:pPr>
        <w:pStyle w:val="ConsPlusNormal"/>
        <w:ind w:firstLine="540"/>
        <w:jc w:val="both"/>
        <w:rPr>
          <w:rFonts w:ascii="Times New Roman" w:hAnsi="Times New Roman" w:cs="Times New Roman"/>
          <w:sz w:val="24"/>
          <w:szCs w:val="24"/>
        </w:rPr>
      </w:pPr>
      <w:r w:rsidRPr="003B559A">
        <w:rPr>
          <w:rFonts w:ascii="Times New Roman" w:hAnsi="Times New Roman" w:cs="Times New Roman"/>
          <w:sz w:val="24"/>
          <w:szCs w:val="24"/>
        </w:rPr>
        <w:t xml:space="preserve">148 - 149. Утратили силу. - </w:t>
      </w:r>
      <w:hyperlink r:id="rId131" w:tooltip="Приказ Минобрнауки России от 26.11.2025 N 905 &quot;О внесении изменений в 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н">
        <w:r w:rsidRPr="003B559A">
          <w:rPr>
            <w:rFonts w:ascii="Times New Roman" w:hAnsi="Times New Roman" w:cs="Times New Roman"/>
            <w:sz w:val="24"/>
            <w:szCs w:val="24"/>
          </w:rPr>
          <w:t>Приказ</w:t>
        </w:r>
      </w:hyperlink>
      <w:r w:rsidRPr="003B559A">
        <w:rPr>
          <w:rFonts w:ascii="Times New Roman" w:hAnsi="Times New Roman" w:cs="Times New Roman"/>
          <w:sz w:val="24"/>
          <w:szCs w:val="24"/>
        </w:rPr>
        <w:t xml:space="preserve"> Минобрнауки России от 26.11.2025 N 905.</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15</w:t>
      </w:r>
      <w:r w:rsidR="003B559A">
        <w:rPr>
          <w:rFonts w:ascii="Times New Roman" w:hAnsi="Times New Roman" w:cs="Times New Roman"/>
          <w:sz w:val="24"/>
          <w:szCs w:val="24"/>
        </w:rPr>
        <w:t>0</w:t>
      </w:r>
      <w:r w:rsidRPr="001248A6">
        <w:rPr>
          <w:rFonts w:ascii="Times New Roman" w:hAnsi="Times New Roman" w:cs="Times New Roman"/>
          <w:sz w:val="24"/>
          <w:szCs w:val="24"/>
        </w:rPr>
        <w:t>. При приеме на обучение на места в пределах целевой квоты:</w:t>
      </w:r>
    </w:p>
    <w:p w:rsidR="00135128" w:rsidRPr="001248A6" w:rsidRDefault="00D3103F"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поступающий, который участвовал в профориентационных мероприятиях (далее - участник профориентационных мероприятий), указывает в заявлении о приеме, что он является участником профориентационных мероприятий;</w:t>
      </w:r>
    </w:p>
    <w:p w:rsidR="00135128" w:rsidRDefault="009E4397"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Институт </w:t>
      </w:r>
      <w:r w:rsidR="00135128" w:rsidRPr="001248A6">
        <w:rPr>
          <w:rFonts w:ascii="Times New Roman" w:hAnsi="Times New Roman" w:cs="Times New Roman"/>
          <w:sz w:val="24"/>
          <w:szCs w:val="24"/>
        </w:rPr>
        <w:t>включает в сумму конкурсных баллов баллы за целевые индивидуальные достижения при наличии поступающего в списке участников профориентационных мероприятий, представленном заказчиком в организацию до дня начала приема заявлений о приеме с указанием страхового номера индивидуального лицевого счета за подписью уполномоченного должностного лица на бумажном носителе или в электронном виде.</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15</w:t>
      </w:r>
      <w:r w:rsidR="003B559A">
        <w:rPr>
          <w:rFonts w:ascii="Times New Roman" w:hAnsi="Times New Roman" w:cs="Times New Roman"/>
          <w:sz w:val="24"/>
          <w:szCs w:val="24"/>
        </w:rPr>
        <w:t>1</w:t>
      </w:r>
      <w:r w:rsidRPr="001248A6">
        <w:rPr>
          <w:rFonts w:ascii="Times New Roman" w:hAnsi="Times New Roman" w:cs="Times New Roman"/>
          <w:sz w:val="24"/>
          <w:szCs w:val="24"/>
        </w:rPr>
        <w:t xml:space="preserve">. </w:t>
      </w:r>
      <w:r w:rsidR="009E4397">
        <w:rPr>
          <w:rFonts w:ascii="Times New Roman" w:hAnsi="Times New Roman" w:cs="Times New Roman"/>
          <w:sz w:val="24"/>
          <w:szCs w:val="24"/>
        </w:rPr>
        <w:t xml:space="preserve">Институт </w:t>
      </w:r>
      <w:r w:rsidRPr="001248A6">
        <w:rPr>
          <w:rFonts w:ascii="Times New Roman" w:hAnsi="Times New Roman" w:cs="Times New Roman"/>
          <w:sz w:val="24"/>
          <w:szCs w:val="24"/>
        </w:rPr>
        <w:t>зачисляет поступающих на места в пределах целевой квоты в количестве, не превышающем количества договоров, указанного заказчиками в предложениях (по каждому предложению).</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15</w:t>
      </w:r>
      <w:r w:rsidR="003B559A">
        <w:rPr>
          <w:rFonts w:ascii="Times New Roman" w:hAnsi="Times New Roman" w:cs="Times New Roman"/>
          <w:sz w:val="24"/>
          <w:szCs w:val="24"/>
        </w:rPr>
        <w:t>2</w:t>
      </w:r>
      <w:r w:rsidRPr="001248A6">
        <w:rPr>
          <w:rFonts w:ascii="Times New Roman" w:hAnsi="Times New Roman" w:cs="Times New Roman"/>
          <w:sz w:val="24"/>
          <w:szCs w:val="24"/>
        </w:rPr>
        <w:t>. При приеме на обучение на места в пределах целевой квоты в интересах безопасности государства:</w:t>
      </w:r>
    </w:p>
    <w:p w:rsidR="00135128" w:rsidRPr="001248A6" w:rsidRDefault="00D3103F"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прием на обучение осуществляется при наличии в организации информации о поступающих, полученной от заказчиков, сформировавших предложения в интересах безопасности государства;</w:t>
      </w:r>
    </w:p>
    <w:p w:rsidR="00135128" w:rsidRPr="001248A6" w:rsidRDefault="00D3103F"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 xml:space="preserve">сведения о поступающих не указываются в информации, размещаемой организацией на официальном сайте и (или) публикуемой иными способами, размещаемой на ЕПГУ (в том числе </w:t>
      </w:r>
      <w:r w:rsidR="00E07931" w:rsidRPr="001248A6">
        <w:rPr>
          <w:rFonts w:ascii="Times New Roman" w:hAnsi="Times New Roman" w:cs="Times New Roman"/>
          <w:sz w:val="24"/>
          <w:szCs w:val="24"/>
        </w:rPr>
        <w:t>в списках,</w:t>
      </w:r>
      <w:r w:rsidR="00135128" w:rsidRPr="001248A6">
        <w:rPr>
          <w:rFonts w:ascii="Times New Roman" w:hAnsi="Times New Roman" w:cs="Times New Roman"/>
          <w:sz w:val="24"/>
          <w:szCs w:val="24"/>
        </w:rPr>
        <w:t xml:space="preserve"> подавших заявление, сведениях о результатах вступительных испытаний, конкурсных списках, сведениях о зачислении);</w:t>
      </w:r>
    </w:p>
    <w:p w:rsidR="00135128" w:rsidRPr="001248A6" w:rsidRDefault="00D3103F"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зачисление оформляется отдельным приказом (приказами).</w:t>
      </w:r>
    </w:p>
    <w:p w:rsidR="00135128" w:rsidRPr="001248A6" w:rsidRDefault="00135128" w:rsidP="00135128">
      <w:pPr>
        <w:pStyle w:val="ConsPlusNormal"/>
        <w:ind w:firstLine="540"/>
        <w:jc w:val="both"/>
        <w:rPr>
          <w:rFonts w:ascii="Times New Roman" w:hAnsi="Times New Roman" w:cs="Times New Roman"/>
          <w:sz w:val="24"/>
          <w:szCs w:val="24"/>
        </w:rPr>
      </w:pPr>
    </w:p>
    <w:p w:rsidR="00135128" w:rsidRPr="001248A6" w:rsidRDefault="00135128" w:rsidP="00D3103F">
      <w:pPr>
        <w:pStyle w:val="ConsPlusTitle"/>
        <w:jc w:val="center"/>
        <w:outlineLvl w:val="1"/>
        <w:rPr>
          <w:rFonts w:ascii="Times New Roman" w:hAnsi="Times New Roman" w:cs="Times New Roman"/>
        </w:rPr>
      </w:pPr>
      <w:r w:rsidRPr="001248A6">
        <w:rPr>
          <w:rFonts w:ascii="Times New Roman" w:hAnsi="Times New Roman" w:cs="Times New Roman"/>
        </w:rPr>
        <w:t>XIV. Особенности проведения дополнительного приема</w:t>
      </w:r>
      <w:r w:rsidR="00D3103F">
        <w:rPr>
          <w:rFonts w:ascii="Times New Roman" w:hAnsi="Times New Roman" w:cs="Times New Roman"/>
        </w:rPr>
        <w:t xml:space="preserve"> </w:t>
      </w:r>
      <w:r w:rsidRPr="001248A6">
        <w:rPr>
          <w:rFonts w:ascii="Times New Roman" w:hAnsi="Times New Roman" w:cs="Times New Roman"/>
        </w:rPr>
        <w:t>на обучение</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153. Дополнительный прием на обучение проводится:</w:t>
      </w:r>
    </w:p>
    <w:p w:rsidR="00135128" w:rsidRPr="001248A6" w:rsidRDefault="00D3103F"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однократно на места в рамках контрольных цифр приема (в случае если количество незаполненных мест в рамках контрольных цифр приема по конкретному конкурсному профилю и конкретной форме обучения в организации или филиале менее 10, - по решению организации);</w:t>
      </w:r>
    </w:p>
    <w:p w:rsidR="00135128" w:rsidRPr="001248A6" w:rsidRDefault="00D3103F"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однократно на платные места по решению организации - для лиц, поступающих на обучение на основании документа иностранного государства об образовании.</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Дополнительный прием на обучение по программам бакалавриата, программам специалитета проводится независимо от дополнительного приема на обучение по программам магистратуры.</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В ходе проведения дополнительного приема на обучение не проводится дополнительное зачисление.</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 xml:space="preserve">154. При дополнительном приеме на обучение </w:t>
      </w:r>
      <w:r w:rsidR="009E4397">
        <w:rPr>
          <w:rFonts w:ascii="Times New Roman" w:hAnsi="Times New Roman" w:cs="Times New Roman"/>
          <w:sz w:val="24"/>
          <w:szCs w:val="24"/>
        </w:rPr>
        <w:t xml:space="preserve">Институт </w:t>
      </w:r>
      <w:r w:rsidRPr="001248A6">
        <w:rPr>
          <w:rFonts w:ascii="Times New Roman" w:hAnsi="Times New Roman" w:cs="Times New Roman"/>
          <w:sz w:val="24"/>
          <w:szCs w:val="24"/>
        </w:rPr>
        <w:t>проводит прием заявлений и документов, внутренние вступительные испытания и зачисление. По решению организации при дополнительном приеме на обучение осуществляется учет результатов внутренних вступительных испытаний, сданных поступающими в этой организации в период основного приема на обучение.</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155. Дополнительный прием на обучение на места в рамках контрольных цифр приема проводится:</w:t>
      </w:r>
    </w:p>
    <w:p w:rsidR="00135128" w:rsidRPr="001248A6" w:rsidRDefault="00D3103F"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на места в пределах особой квоты (по программам бакалавриата и программам специалитета);</w:t>
      </w:r>
    </w:p>
    <w:p w:rsidR="00135128" w:rsidRPr="001248A6" w:rsidRDefault="00D3103F"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на места в пределах отдельной квоты (по программам бакалавриата и программам специалитета);</w:t>
      </w:r>
    </w:p>
    <w:p w:rsidR="00135128" w:rsidRPr="001248A6" w:rsidRDefault="00D3103F"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35128" w:rsidRPr="001248A6">
        <w:rPr>
          <w:rFonts w:ascii="Times New Roman" w:hAnsi="Times New Roman" w:cs="Times New Roman"/>
          <w:sz w:val="24"/>
          <w:szCs w:val="24"/>
        </w:rPr>
        <w:t>на основные бюджетные места.</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 xml:space="preserve">При проведении дополнительного приема на обучение на места в рамках контрольных цифр приема </w:t>
      </w:r>
      <w:r w:rsidR="009E4397">
        <w:rPr>
          <w:rFonts w:ascii="Times New Roman" w:hAnsi="Times New Roman" w:cs="Times New Roman"/>
          <w:sz w:val="24"/>
          <w:szCs w:val="24"/>
        </w:rPr>
        <w:t xml:space="preserve">Институт </w:t>
      </w:r>
      <w:r w:rsidRPr="001248A6">
        <w:rPr>
          <w:rFonts w:ascii="Times New Roman" w:hAnsi="Times New Roman" w:cs="Times New Roman"/>
          <w:sz w:val="24"/>
          <w:szCs w:val="24"/>
        </w:rPr>
        <w:t>может до начала приема заявлений и документов перераспределить места в рамках контрольных цифр приема в пределах укрупненной группы. Указанное перераспределение проводится:</w:t>
      </w:r>
    </w:p>
    <w:p w:rsidR="00135128" w:rsidRPr="001248A6" w:rsidRDefault="00D3103F"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только между специальностями, направлениями подготовки, образовательными программами (профилями), по которым был объявлен прием на обучение на места в рамках контрольных цифр приема;</w:t>
      </w:r>
    </w:p>
    <w:p w:rsidR="00135128" w:rsidRPr="001248A6" w:rsidRDefault="00D3103F"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без переноса мест между формами обучения, между организацией (без учета филиалов) и филиалами.</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156. При проведении дополнительного приема на обучение по программам бакалавриата и программам специалитета:</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1) в рамках контрольных цифр приема:</w:t>
      </w:r>
    </w:p>
    <w:p w:rsidR="00135128" w:rsidRPr="001248A6" w:rsidRDefault="00D3103F"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особая квота и отдельная квота выделяются от объема контрольных цифр приема, объявленного для дополнительного приема на обучение: особая квота - в размере не менее 10%, отдельная квота - в размере не менее 10%;</w:t>
      </w:r>
    </w:p>
    <w:p w:rsidR="00135128" w:rsidRPr="001248A6" w:rsidRDefault="00D3103F"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5128" w:rsidRPr="001248A6">
        <w:rPr>
          <w:rFonts w:ascii="Times New Roman" w:hAnsi="Times New Roman" w:cs="Times New Roman"/>
          <w:sz w:val="24"/>
          <w:szCs w:val="24"/>
        </w:rPr>
        <w:t xml:space="preserve">поступающий, имеющий право на прием без вступительных испытаний в соответствии с </w:t>
      </w:r>
      <w:hyperlink r:id="rId132" w:tooltip="Федеральный закон от 29.12.2012 N 273-ФЗ (ред. от 08.08.2024) &quot;Об образовании в Российской Федерации&quot; (с изм. и доп., вступ. в силу с 01.09.2024){КонсультантПлюс}" w:history="1">
        <w:r w:rsidR="00135128" w:rsidRPr="001248A6">
          <w:rPr>
            <w:rFonts w:ascii="Times New Roman" w:hAnsi="Times New Roman" w:cs="Times New Roman"/>
            <w:sz w:val="24"/>
            <w:szCs w:val="24"/>
          </w:rPr>
          <w:t>частью 4</w:t>
        </w:r>
      </w:hyperlink>
      <w:r w:rsidR="00135128" w:rsidRPr="001248A6">
        <w:rPr>
          <w:rFonts w:ascii="Times New Roman" w:hAnsi="Times New Roman" w:cs="Times New Roman"/>
          <w:sz w:val="24"/>
          <w:szCs w:val="24"/>
        </w:rPr>
        <w:t xml:space="preserve"> и (или) </w:t>
      </w:r>
      <w:hyperlink r:id="rId133" w:tooltip="Федеральный закон от 29.12.2012 N 273-ФЗ (ред. от 08.08.2024) &quot;Об образовании в Российской Федерации&quot; (с изм. и доп., вступ. в силу с 01.09.2024){КонсультантПлюс}" w:history="1">
        <w:r w:rsidR="00135128" w:rsidRPr="001248A6">
          <w:rPr>
            <w:rFonts w:ascii="Times New Roman" w:hAnsi="Times New Roman" w:cs="Times New Roman"/>
            <w:sz w:val="24"/>
            <w:szCs w:val="24"/>
          </w:rPr>
          <w:t>частью 12 статьи 71</w:t>
        </w:r>
      </w:hyperlink>
      <w:r w:rsidR="00135128" w:rsidRPr="001248A6">
        <w:rPr>
          <w:rFonts w:ascii="Times New Roman" w:hAnsi="Times New Roman" w:cs="Times New Roman"/>
          <w:sz w:val="24"/>
          <w:szCs w:val="24"/>
        </w:rPr>
        <w:t xml:space="preserve"> Федерального закона N 273-ФЗ (по программам бакалавриата и программам специалитета), использует указанное право при участии в дополнительном приеме на обучение вне зависимости от использования этого права при участии в основном приеме на обучение;</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2) в количество организаций для одновременного поступления включаются организации, в которых поступающий участвует в дополнительном приеме на обучение, и организации, в которых он в этот период участвует в основном приеме на обучение на платные места;</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3) в количество специальностей и (или) направлений подготовки для одновременного поступления включаются специальности и (или) направления подготовки, по которым поступающий участвует в дополнительном приеме на обучение, и специальности и (или) направления, по которым он в этот период участвует в основном приеме на обучение на платные места.</w:t>
      </w:r>
    </w:p>
    <w:p w:rsidR="00135128" w:rsidRPr="001248A6" w:rsidRDefault="00135128" w:rsidP="00135128">
      <w:pPr>
        <w:pStyle w:val="ConsPlusNormal"/>
        <w:jc w:val="center"/>
        <w:rPr>
          <w:rFonts w:ascii="Times New Roman" w:hAnsi="Times New Roman" w:cs="Times New Roman"/>
          <w:sz w:val="24"/>
          <w:szCs w:val="24"/>
        </w:rPr>
      </w:pPr>
    </w:p>
    <w:p w:rsidR="00D3103F" w:rsidRDefault="00135128" w:rsidP="00135128">
      <w:pPr>
        <w:pStyle w:val="ConsPlusTitle"/>
        <w:jc w:val="center"/>
        <w:outlineLvl w:val="1"/>
        <w:rPr>
          <w:rFonts w:ascii="Times New Roman" w:hAnsi="Times New Roman" w:cs="Times New Roman"/>
        </w:rPr>
      </w:pPr>
      <w:r w:rsidRPr="001248A6">
        <w:rPr>
          <w:rFonts w:ascii="Times New Roman" w:hAnsi="Times New Roman" w:cs="Times New Roman"/>
        </w:rPr>
        <w:t xml:space="preserve">XV. Особенности приема на обучение иностранных граждан и </w:t>
      </w:r>
    </w:p>
    <w:p w:rsidR="00135128" w:rsidRPr="001248A6" w:rsidRDefault="00D3103F" w:rsidP="00D3103F">
      <w:pPr>
        <w:pStyle w:val="ConsPlusTitle"/>
        <w:jc w:val="center"/>
        <w:outlineLvl w:val="1"/>
        <w:rPr>
          <w:rFonts w:ascii="Times New Roman" w:hAnsi="Times New Roman" w:cs="Times New Roman"/>
        </w:rPr>
      </w:pPr>
      <w:r>
        <w:rPr>
          <w:rFonts w:ascii="Times New Roman" w:hAnsi="Times New Roman" w:cs="Times New Roman"/>
        </w:rPr>
        <w:t>л</w:t>
      </w:r>
      <w:r w:rsidR="00135128" w:rsidRPr="001248A6">
        <w:rPr>
          <w:rFonts w:ascii="Times New Roman" w:hAnsi="Times New Roman" w:cs="Times New Roman"/>
        </w:rPr>
        <w:t>иц</w:t>
      </w:r>
      <w:r>
        <w:rPr>
          <w:rFonts w:ascii="Times New Roman" w:hAnsi="Times New Roman" w:cs="Times New Roman"/>
        </w:rPr>
        <w:t xml:space="preserve"> </w:t>
      </w:r>
      <w:r w:rsidR="00135128" w:rsidRPr="001248A6">
        <w:rPr>
          <w:rFonts w:ascii="Times New Roman" w:hAnsi="Times New Roman" w:cs="Times New Roman"/>
        </w:rPr>
        <w:t>без гражданства</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157. Иностранные граждане и лица без гражданства имеют право на получение высшего образования за счет бюджетных ассигнований в соответствии с международными договорами Российской Федерации, федеральными законами или устанавливаемой Правительством Российской Федерации квотой на образование иностранных граждан и лиц без гражданства &lt;37&gt; (далее - квота на образование иностранных граждан), а также за счет средств физических лиц и юридических лиц в соответствии с договорами об образовании.</w:t>
      </w:r>
    </w:p>
    <w:p w:rsidR="00135128"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158. Прием на обучение в пределах квоты на образование иностранных граждан осуществляется в соответствии с направлениями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высшего образования. Зачисление в пределах квоты на образование иностранных граждан оформляется отдельным приказом (приказами) организации.</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 xml:space="preserve">159. Иностранные граждане, которые поступают на обучение на основании международных договоров, представляют помимо документов, указанных в пункте 77 </w:t>
      </w:r>
      <w:r w:rsidR="00D3103F">
        <w:rPr>
          <w:rFonts w:ascii="Times New Roman" w:hAnsi="Times New Roman" w:cs="Times New Roman"/>
          <w:sz w:val="24"/>
          <w:szCs w:val="24"/>
        </w:rPr>
        <w:t>Правил</w:t>
      </w:r>
      <w:r w:rsidRPr="001248A6">
        <w:rPr>
          <w:rFonts w:ascii="Times New Roman" w:hAnsi="Times New Roman" w:cs="Times New Roman"/>
          <w:sz w:val="24"/>
          <w:szCs w:val="24"/>
        </w:rPr>
        <w:t>, документы, подтверждающие их отнесение к числу лиц, указанных в соответствующих международных договорах.</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 xml:space="preserve">160. Иностранные граждане и лица без гражданства, являющиеся соотечественниками, проживающими за рубежом (далее - соотечественники), представляют помимо документов, указанных в пункте 77 Порядка, оригиналы или копии документов, предусмотренных статьей 17 Федерального закона от 24 мая 1999 г. N 99-ФЗ "О государственной политике </w:t>
      </w:r>
      <w:r w:rsidRPr="001248A6">
        <w:rPr>
          <w:rFonts w:ascii="Times New Roman" w:hAnsi="Times New Roman" w:cs="Times New Roman"/>
          <w:sz w:val="24"/>
          <w:szCs w:val="24"/>
        </w:rPr>
        <w:lastRenderedPageBreak/>
        <w:t>Российской Федерации в отношении соотечественников за рубежом".</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На соотечественников, не являющихся гражданами Российской Федерации, не распространяются особые права при приеме на обучение по имеющим государственную аккредитацию программам бакалавриата и программам специалитета, предоставляемые отдельным категориям граждан Российской Федерации в соответствии с Федеральным законом N 273-ФЗ, за исключением особого права при приеме на обучение, предусмотренного пунктом 1 части 4 статьи 71 Федерального закона N 273-ФЗ, если иное не предусмотрено международным договором Российской Федерации.</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161. При подаче документов иностранный гражданин или лицо без гражданства представляет в соответствии с подпунктом 1 пункта 77 Порядка оригинал или копию документа, удостоверяющего личность, гражданство, либо документа, удостоверяющего личность иностранного гражданина в Российской Федерации или личность лица без гражданства в Российской Федерации в соответствии со статьей 10 Федерального закона от 25 июля 2002 г. N 115-ФЗ "О правовом положении иностранных граждан в Российской Федерации".</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162. Прием иностранных граждан и лиц без гражданства на обучение по образовательным программам, содержащим сведения, составляющие государственную тайну, осуществляется в пределах квоты на образование иностранных граждан с соблюдением требований, предусмотренных законодательством Российской Федерации о государственной тайне.</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 xml:space="preserve">163. При приеме на обучение на платные места по программам бакалавриата и программам специалитета </w:t>
      </w:r>
      <w:r w:rsidR="009E4397">
        <w:rPr>
          <w:rFonts w:ascii="Times New Roman" w:hAnsi="Times New Roman" w:cs="Times New Roman"/>
          <w:sz w:val="24"/>
          <w:szCs w:val="24"/>
        </w:rPr>
        <w:t xml:space="preserve">Институт </w:t>
      </w:r>
      <w:r w:rsidRPr="001248A6">
        <w:rPr>
          <w:rFonts w:ascii="Times New Roman" w:hAnsi="Times New Roman" w:cs="Times New Roman"/>
          <w:sz w:val="24"/>
          <w:szCs w:val="24"/>
        </w:rPr>
        <w:t>может самостоятельно установить перечень вступительных испытаний для иностранных граждан и лиц без гражданства (далее - вступительные испытания для иностранных граждан) и минимальное количество баллов для указанных вступительных испытаний.</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 xml:space="preserve">В случае если количество вступительных испытаний для иностранных граждан отличается от количества вступительных испытаний, установленных в соответствии с пунктами 24, 34 и 35 </w:t>
      </w:r>
      <w:r w:rsidR="00D3103F">
        <w:rPr>
          <w:rFonts w:ascii="Times New Roman" w:hAnsi="Times New Roman" w:cs="Times New Roman"/>
          <w:sz w:val="24"/>
          <w:szCs w:val="24"/>
        </w:rPr>
        <w:t>Правил</w:t>
      </w:r>
      <w:r w:rsidRPr="001248A6">
        <w:rPr>
          <w:rFonts w:ascii="Times New Roman" w:hAnsi="Times New Roman" w:cs="Times New Roman"/>
          <w:sz w:val="24"/>
          <w:szCs w:val="24"/>
        </w:rPr>
        <w:t xml:space="preserve">, </w:t>
      </w:r>
      <w:r w:rsidR="009E4397">
        <w:rPr>
          <w:rFonts w:ascii="Times New Roman" w:hAnsi="Times New Roman" w:cs="Times New Roman"/>
          <w:sz w:val="24"/>
          <w:szCs w:val="24"/>
        </w:rPr>
        <w:t xml:space="preserve">Институт </w:t>
      </w:r>
      <w:r w:rsidRPr="001248A6">
        <w:rPr>
          <w:rFonts w:ascii="Times New Roman" w:hAnsi="Times New Roman" w:cs="Times New Roman"/>
          <w:sz w:val="24"/>
          <w:szCs w:val="24"/>
        </w:rPr>
        <w:t>самостоятельно выделяет количество мест для приема на обучение по результатам вступительных испытаний для иностранных граждан и формирует отдельную конкурсную группу для иностранных граждан и лиц без гражданства (далее - конкурсная группа для иностранных граждан).</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 xml:space="preserve">Иностранные граждане и лица без гражданства могут по своему выбору поступать на обучение по результатам вступительных испытаний для иностранных граждан или по результатам вступительных испытаний, установленных в соответствии с пунктами 24, 34 и 35 </w:t>
      </w:r>
      <w:r w:rsidR="00D3103F">
        <w:rPr>
          <w:rFonts w:ascii="Times New Roman" w:hAnsi="Times New Roman" w:cs="Times New Roman"/>
          <w:sz w:val="24"/>
          <w:szCs w:val="24"/>
        </w:rPr>
        <w:t>Правил</w:t>
      </w:r>
      <w:r w:rsidRPr="001248A6">
        <w:rPr>
          <w:rFonts w:ascii="Times New Roman" w:hAnsi="Times New Roman" w:cs="Times New Roman"/>
          <w:sz w:val="24"/>
          <w:szCs w:val="24"/>
        </w:rPr>
        <w:t>.</w:t>
      </w:r>
    </w:p>
    <w:p w:rsidR="00135128" w:rsidRPr="001248A6" w:rsidRDefault="00135128" w:rsidP="00135128">
      <w:pPr>
        <w:pStyle w:val="ConsPlusNormal"/>
        <w:ind w:firstLine="540"/>
        <w:jc w:val="both"/>
        <w:rPr>
          <w:rFonts w:ascii="Times New Roman" w:hAnsi="Times New Roman" w:cs="Times New Roman"/>
          <w:sz w:val="24"/>
          <w:szCs w:val="24"/>
        </w:rPr>
      </w:pPr>
      <w:r w:rsidRPr="001248A6">
        <w:rPr>
          <w:rFonts w:ascii="Times New Roman" w:hAnsi="Times New Roman" w:cs="Times New Roman"/>
          <w:sz w:val="24"/>
          <w:szCs w:val="24"/>
        </w:rPr>
        <w:t>В случае если программы бакалавриата, программы специалитета реализуются на русском языке с первого курса обучения, перечень вступительных испытаний для иностранных граждан включает в себя вступительное испытание по русскому языку для иностранных граждан.</w:t>
      </w:r>
    </w:p>
    <w:p w:rsidR="00135128" w:rsidRPr="001248A6" w:rsidRDefault="009E4397" w:rsidP="001351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Институт </w:t>
      </w:r>
      <w:r w:rsidR="00135128" w:rsidRPr="001248A6">
        <w:rPr>
          <w:rFonts w:ascii="Times New Roman" w:hAnsi="Times New Roman" w:cs="Times New Roman"/>
          <w:sz w:val="24"/>
          <w:szCs w:val="24"/>
        </w:rPr>
        <w:t xml:space="preserve">вправе учитывать в качестве результата вступительного испытания по русскому языку для иностранных граждан сертификат о прохождении государственного тестирования по русскому языку как иностранному языку, выданный в соответствии с Порядком выдачи сертификата о прохождении государственного тестирования по русскому языку как иностранному языку и подтверждающий владение русским языком в объеме не ниже первого уровня владения русским языком как иностранным языком. </w:t>
      </w:r>
      <w:r>
        <w:rPr>
          <w:rFonts w:ascii="Times New Roman" w:hAnsi="Times New Roman" w:cs="Times New Roman"/>
          <w:sz w:val="24"/>
          <w:szCs w:val="24"/>
        </w:rPr>
        <w:t>Институт</w:t>
      </w:r>
      <w:r w:rsidR="00D3103F">
        <w:rPr>
          <w:rFonts w:ascii="Times New Roman" w:hAnsi="Times New Roman" w:cs="Times New Roman"/>
          <w:sz w:val="24"/>
          <w:szCs w:val="24"/>
        </w:rPr>
        <w:t xml:space="preserve"> </w:t>
      </w:r>
      <w:r w:rsidR="00135128" w:rsidRPr="001248A6">
        <w:rPr>
          <w:rFonts w:ascii="Times New Roman" w:hAnsi="Times New Roman" w:cs="Times New Roman"/>
          <w:sz w:val="24"/>
          <w:szCs w:val="24"/>
        </w:rPr>
        <w:t>самостоятельно устанавливает порядок учета указанного сертификата.</w:t>
      </w:r>
    </w:p>
    <w:p w:rsidR="00135128" w:rsidRPr="001248A6" w:rsidRDefault="00135128" w:rsidP="00135128">
      <w:pPr>
        <w:spacing w:after="0" w:line="240" w:lineRule="auto"/>
        <w:ind w:firstLine="567"/>
        <w:jc w:val="both"/>
        <w:rPr>
          <w:rFonts w:ascii="Times New Roman" w:hAnsi="Times New Roman" w:cs="Times New Roman"/>
          <w:sz w:val="24"/>
          <w:szCs w:val="24"/>
        </w:rPr>
      </w:pPr>
    </w:p>
    <w:sectPr w:rsidR="00135128" w:rsidRPr="001248A6" w:rsidSect="009A23EE">
      <w:pgSz w:w="11906" w:h="16838"/>
      <w:pgMar w:top="1134" w:right="850" w:bottom="851"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1BC3" w:rsidRDefault="000A1BC3" w:rsidP="00FB3D48">
      <w:pPr>
        <w:spacing w:after="0" w:line="240" w:lineRule="auto"/>
      </w:pPr>
      <w:r>
        <w:separator/>
      </w:r>
    </w:p>
  </w:endnote>
  <w:endnote w:type="continuationSeparator" w:id="0">
    <w:p w:rsidR="000A1BC3" w:rsidRDefault="000A1BC3" w:rsidP="00FB3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1BC3" w:rsidRDefault="000A1BC3" w:rsidP="00FB3D48">
      <w:pPr>
        <w:spacing w:after="0" w:line="240" w:lineRule="auto"/>
      </w:pPr>
      <w:r>
        <w:separator/>
      </w:r>
    </w:p>
  </w:footnote>
  <w:footnote w:type="continuationSeparator" w:id="0">
    <w:p w:rsidR="000A1BC3" w:rsidRDefault="000A1BC3" w:rsidP="00FB3D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70EE1"/>
    <w:multiLevelType w:val="hybridMultilevel"/>
    <w:tmpl w:val="F53245B2"/>
    <w:lvl w:ilvl="0" w:tplc="45D68528">
      <w:start w:val="1"/>
      <w:numFmt w:val="decimal"/>
      <w:lvlText w:val="%1."/>
      <w:lvlJc w:val="left"/>
      <w:pPr>
        <w:ind w:left="343" w:hanging="360"/>
      </w:pPr>
      <w:rPr>
        <w:rFonts w:hint="default"/>
      </w:rPr>
    </w:lvl>
    <w:lvl w:ilvl="1" w:tplc="04190019" w:tentative="1">
      <w:start w:val="1"/>
      <w:numFmt w:val="lowerLetter"/>
      <w:lvlText w:val="%2."/>
      <w:lvlJc w:val="left"/>
      <w:pPr>
        <w:ind w:left="1063" w:hanging="360"/>
      </w:pPr>
    </w:lvl>
    <w:lvl w:ilvl="2" w:tplc="0419001B" w:tentative="1">
      <w:start w:val="1"/>
      <w:numFmt w:val="lowerRoman"/>
      <w:lvlText w:val="%3."/>
      <w:lvlJc w:val="right"/>
      <w:pPr>
        <w:ind w:left="1783" w:hanging="180"/>
      </w:pPr>
    </w:lvl>
    <w:lvl w:ilvl="3" w:tplc="0419000F" w:tentative="1">
      <w:start w:val="1"/>
      <w:numFmt w:val="decimal"/>
      <w:lvlText w:val="%4."/>
      <w:lvlJc w:val="left"/>
      <w:pPr>
        <w:ind w:left="2503" w:hanging="360"/>
      </w:pPr>
    </w:lvl>
    <w:lvl w:ilvl="4" w:tplc="04190019" w:tentative="1">
      <w:start w:val="1"/>
      <w:numFmt w:val="lowerLetter"/>
      <w:lvlText w:val="%5."/>
      <w:lvlJc w:val="left"/>
      <w:pPr>
        <w:ind w:left="3223" w:hanging="360"/>
      </w:pPr>
    </w:lvl>
    <w:lvl w:ilvl="5" w:tplc="0419001B" w:tentative="1">
      <w:start w:val="1"/>
      <w:numFmt w:val="lowerRoman"/>
      <w:lvlText w:val="%6."/>
      <w:lvlJc w:val="right"/>
      <w:pPr>
        <w:ind w:left="3943" w:hanging="180"/>
      </w:pPr>
    </w:lvl>
    <w:lvl w:ilvl="6" w:tplc="0419000F" w:tentative="1">
      <w:start w:val="1"/>
      <w:numFmt w:val="decimal"/>
      <w:lvlText w:val="%7."/>
      <w:lvlJc w:val="left"/>
      <w:pPr>
        <w:ind w:left="4663" w:hanging="360"/>
      </w:pPr>
    </w:lvl>
    <w:lvl w:ilvl="7" w:tplc="04190019" w:tentative="1">
      <w:start w:val="1"/>
      <w:numFmt w:val="lowerLetter"/>
      <w:lvlText w:val="%8."/>
      <w:lvlJc w:val="left"/>
      <w:pPr>
        <w:ind w:left="5383" w:hanging="360"/>
      </w:pPr>
    </w:lvl>
    <w:lvl w:ilvl="8" w:tplc="0419001B" w:tentative="1">
      <w:start w:val="1"/>
      <w:numFmt w:val="lowerRoman"/>
      <w:lvlText w:val="%9."/>
      <w:lvlJc w:val="right"/>
      <w:pPr>
        <w:ind w:left="6103" w:hanging="180"/>
      </w:pPr>
    </w:lvl>
  </w:abstractNum>
  <w:abstractNum w:abstractNumId="1" w15:restartNumberingAfterBreak="0">
    <w:nsid w:val="13DE563A"/>
    <w:multiLevelType w:val="hybridMultilevel"/>
    <w:tmpl w:val="E19EEE98"/>
    <w:lvl w:ilvl="0" w:tplc="C0FC2D80">
      <w:start w:val="1"/>
      <w:numFmt w:val="decimal"/>
      <w:lvlText w:val="%1."/>
      <w:lvlJc w:val="left"/>
      <w:pPr>
        <w:ind w:left="343" w:hanging="360"/>
      </w:pPr>
      <w:rPr>
        <w:rFonts w:hint="default"/>
      </w:rPr>
    </w:lvl>
    <w:lvl w:ilvl="1" w:tplc="04190019" w:tentative="1">
      <w:start w:val="1"/>
      <w:numFmt w:val="lowerLetter"/>
      <w:lvlText w:val="%2."/>
      <w:lvlJc w:val="left"/>
      <w:pPr>
        <w:ind w:left="1063" w:hanging="360"/>
      </w:pPr>
    </w:lvl>
    <w:lvl w:ilvl="2" w:tplc="0419001B" w:tentative="1">
      <w:start w:val="1"/>
      <w:numFmt w:val="lowerRoman"/>
      <w:lvlText w:val="%3."/>
      <w:lvlJc w:val="right"/>
      <w:pPr>
        <w:ind w:left="1783" w:hanging="180"/>
      </w:pPr>
    </w:lvl>
    <w:lvl w:ilvl="3" w:tplc="0419000F" w:tentative="1">
      <w:start w:val="1"/>
      <w:numFmt w:val="decimal"/>
      <w:lvlText w:val="%4."/>
      <w:lvlJc w:val="left"/>
      <w:pPr>
        <w:ind w:left="2503" w:hanging="360"/>
      </w:pPr>
    </w:lvl>
    <w:lvl w:ilvl="4" w:tplc="04190019" w:tentative="1">
      <w:start w:val="1"/>
      <w:numFmt w:val="lowerLetter"/>
      <w:lvlText w:val="%5."/>
      <w:lvlJc w:val="left"/>
      <w:pPr>
        <w:ind w:left="3223" w:hanging="360"/>
      </w:pPr>
    </w:lvl>
    <w:lvl w:ilvl="5" w:tplc="0419001B" w:tentative="1">
      <w:start w:val="1"/>
      <w:numFmt w:val="lowerRoman"/>
      <w:lvlText w:val="%6."/>
      <w:lvlJc w:val="right"/>
      <w:pPr>
        <w:ind w:left="3943" w:hanging="180"/>
      </w:pPr>
    </w:lvl>
    <w:lvl w:ilvl="6" w:tplc="0419000F" w:tentative="1">
      <w:start w:val="1"/>
      <w:numFmt w:val="decimal"/>
      <w:lvlText w:val="%7."/>
      <w:lvlJc w:val="left"/>
      <w:pPr>
        <w:ind w:left="4663" w:hanging="360"/>
      </w:pPr>
    </w:lvl>
    <w:lvl w:ilvl="7" w:tplc="04190019" w:tentative="1">
      <w:start w:val="1"/>
      <w:numFmt w:val="lowerLetter"/>
      <w:lvlText w:val="%8."/>
      <w:lvlJc w:val="left"/>
      <w:pPr>
        <w:ind w:left="5383" w:hanging="360"/>
      </w:pPr>
    </w:lvl>
    <w:lvl w:ilvl="8" w:tplc="0419001B" w:tentative="1">
      <w:start w:val="1"/>
      <w:numFmt w:val="lowerRoman"/>
      <w:lvlText w:val="%9."/>
      <w:lvlJc w:val="right"/>
      <w:pPr>
        <w:ind w:left="6103" w:hanging="180"/>
      </w:pPr>
    </w:lvl>
  </w:abstractNum>
  <w:abstractNum w:abstractNumId="2" w15:restartNumberingAfterBreak="0">
    <w:nsid w:val="237A2A8D"/>
    <w:multiLevelType w:val="hybridMultilevel"/>
    <w:tmpl w:val="223263AC"/>
    <w:lvl w:ilvl="0" w:tplc="F08E3D9E">
      <w:start w:val="1"/>
      <w:numFmt w:val="decimal"/>
      <w:lvlText w:val="%1."/>
      <w:lvlJc w:val="left"/>
      <w:pPr>
        <w:ind w:left="343" w:hanging="360"/>
      </w:pPr>
      <w:rPr>
        <w:rFonts w:hint="default"/>
      </w:rPr>
    </w:lvl>
    <w:lvl w:ilvl="1" w:tplc="04190019" w:tentative="1">
      <w:start w:val="1"/>
      <w:numFmt w:val="lowerLetter"/>
      <w:lvlText w:val="%2."/>
      <w:lvlJc w:val="left"/>
      <w:pPr>
        <w:ind w:left="1063" w:hanging="360"/>
      </w:pPr>
    </w:lvl>
    <w:lvl w:ilvl="2" w:tplc="0419001B" w:tentative="1">
      <w:start w:val="1"/>
      <w:numFmt w:val="lowerRoman"/>
      <w:lvlText w:val="%3."/>
      <w:lvlJc w:val="right"/>
      <w:pPr>
        <w:ind w:left="1783" w:hanging="180"/>
      </w:pPr>
    </w:lvl>
    <w:lvl w:ilvl="3" w:tplc="0419000F" w:tentative="1">
      <w:start w:val="1"/>
      <w:numFmt w:val="decimal"/>
      <w:lvlText w:val="%4."/>
      <w:lvlJc w:val="left"/>
      <w:pPr>
        <w:ind w:left="2503" w:hanging="360"/>
      </w:pPr>
    </w:lvl>
    <w:lvl w:ilvl="4" w:tplc="04190019" w:tentative="1">
      <w:start w:val="1"/>
      <w:numFmt w:val="lowerLetter"/>
      <w:lvlText w:val="%5."/>
      <w:lvlJc w:val="left"/>
      <w:pPr>
        <w:ind w:left="3223" w:hanging="360"/>
      </w:pPr>
    </w:lvl>
    <w:lvl w:ilvl="5" w:tplc="0419001B" w:tentative="1">
      <w:start w:val="1"/>
      <w:numFmt w:val="lowerRoman"/>
      <w:lvlText w:val="%6."/>
      <w:lvlJc w:val="right"/>
      <w:pPr>
        <w:ind w:left="3943" w:hanging="180"/>
      </w:pPr>
    </w:lvl>
    <w:lvl w:ilvl="6" w:tplc="0419000F" w:tentative="1">
      <w:start w:val="1"/>
      <w:numFmt w:val="decimal"/>
      <w:lvlText w:val="%7."/>
      <w:lvlJc w:val="left"/>
      <w:pPr>
        <w:ind w:left="4663" w:hanging="360"/>
      </w:pPr>
    </w:lvl>
    <w:lvl w:ilvl="7" w:tplc="04190019" w:tentative="1">
      <w:start w:val="1"/>
      <w:numFmt w:val="lowerLetter"/>
      <w:lvlText w:val="%8."/>
      <w:lvlJc w:val="left"/>
      <w:pPr>
        <w:ind w:left="5383" w:hanging="360"/>
      </w:pPr>
    </w:lvl>
    <w:lvl w:ilvl="8" w:tplc="0419001B" w:tentative="1">
      <w:start w:val="1"/>
      <w:numFmt w:val="lowerRoman"/>
      <w:lvlText w:val="%9."/>
      <w:lvlJc w:val="right"/>
      <w:pPr>
        <w:ind w:left="6103" w:hanging="180"/>
      </w:pPr>
    </w:lvl>
  </w:abstractNum>
  <w:abstractNum w:abstractNumId="3" w15:restartNumberingAfterBreak="0">
    <w:nsid w:val="37F45735"/>
    <w:multiLevelType w:val="hybridMultilevel"/>
    <w:tmpl w:val="6F28B4BC"/>
    <w:lvl w:ilvl="0" w:tplc="EA764DFE">
      <w:start w:val="1"/>
      <w:numFmt w:val="decimal"/>
      <w:lvlText w:val="%1."/>
      <w:lvlJc w:val="left"/>
      <w:pPr>
        <w:ind w:left="343" w:hanging="360"/>
      </w:pPr>
      <w:rPr>
        <w:rFonts w:hint="default"/>
      </w:rPr>
    </w:lvl>
    <w:lvl w:ilvl="1" w:tplc="04190019" w:tentative="1">
      <w:start w:val="1"/>
      <w:numFmt w:val="lowerLetter"/>
      <w:lvlText w:val="%2."/>
      <w:lvlJc w:val="left"/>
      <w:pPr>
        <w:ind w:left="1063" w:hanging="360"/>
      </w:pPr>
    </w:lvl>
    <w:lvl w:ilvl="2" w:tplc="0419001B" w:tentative="1">
      <w:start w:val="1"/>
      <w:numFmt w:val="lowerRoman"/>
      <w:lvlText w:val="%3."/>
      <w:lvlJc w:val="right"/>
      <w:pPr>
        <w:ind w:left="1783" w:hanging="180"/>
      </w:pPr>
    </w:lvl>
    <w:lvl w:ilvl="3" w:tplc="0419000F" w:tentative="1">
      <w:start w:val="1"/>
      <w:numFmt w:val="decimal"/>
      <w:lvlText w:val="%4."/>
      <w:lvlJc w:val="left"/>
      <w:pPr>
        <w:ind w:left="2503" w:hanging="360"/>
      </w:pPr>
    </w:lvl>
    <w:lvl w:ilvl="4" w:tplc="04190019" w:tentative="1">
      <w:start w:val="1"/>
      <w:numFmt w:val="lowerLetter"/>
      <w:lvlText w:val="%5."/>
      <w:lvlJc w:val="left"/>
      <w:pPr>
        <w:ind w:left="3223" w:hanging="360"/>
      </w:pPr>
    </w:lvl>
    <w:lvl w:ilvl="5" w:tplc="0419001B" w:tentative="1">
      <w:start w:val="1"/>
      <w:numFmt w:val="lowerRoman"/>
      <w:lvlText w:val="%6."/>
      <w:lvlJc w:val="right"/>
      <w:pPr>
        <w:ind w:left="3943" w:hanging="180"/>
      </w:pPr>
    </w:lvl>
    <w:lvl w:ilvl="6" w:tplc="0419000F" w:tentative="1">
      <w:start w:val="1"/>
      <w:numFmt w:val="decimal"/>
      <w:lvlText w:val="%7."/>
      <w:lvlJc w:val="left"/>
      <w:pPr>
        <w:ind w:left="4663" w:hanging="360"/>
      </w:pPr>
    </w:lvl>
    <w:lvl w:ilvl="7" w:tplc="04190019" w:tentative="1">
      <w:start w:val="1"/>
      <w:numFmt w:val="lowerLetter"/>
      <w:lvlText w:val="%8."/>
      <w:lvlJc w:val="left"/>
      <w:pPr>
        <w:ind w:left="5383" w:hanging="360"/>
      </w:pPr>
    </w:lvl>
    <w:lvl w:ilvl="8" w:tplc="0419001B" w:tentative="1">
      <w:start w:val="1"/>
      <w:numFmt w:val="lowerRoman"/>
      <w:lvlText w:val="%9."/>
      <w:lvlJc w:val="right"/>
      <w:pPr>
        <w:ind w:left="6103" w:hanging="180"/>
      </w:pPr>
    </w:lvl>
  </w:abstractNum>
  <w:abstractNum w:abstractNumId="4" w15:restartNumberingAfterBreak="0">
    <w:nsid w:val="69CB5C1F"/>
    <w:multiLevelType w:val="hybridMultilevel"/>
    <w:tmpl w:val="71BE070E"/>
    <w:lvl w:ilvl="0" w:tplc="CA187352">
      <w:start w:val="1"/>
      <w:numFmt w:val="decimal"/>
      <w:lvlText w:val="%1."/>
      <w:lvlJc w:val="left"/>
      <w:pPr>
        <w:ind w:left="343" w:hanging="360"/>
      </w:pPr>
      <w:rPr>
        <w:rFonts w:hint="default"/>
      </w:rPr>
    </w:lvl>
    <w:lvl w:ilvl="1" w:tplc="04190019" w:tentative="1">
      <w:start w:val="1"/>
      <w:numFmt w:val="lowerLetter"/>
      <w:lvlText w:val="%2."/>
      <w:lvlJc w:val="left"/>
      <w:pPr>
        <w:ind w:left="1063" w:hanging="360"/>
      </w:pPr>
    </w:lvl>
    <w:lvl w:ilvl="2" w:tplc="0419001B" w:tentative="1">
      <w:start w:val="1"/>
      <w:numFmt w:val="lowerRoman"/>
      <w:lvlText w:val="%3."/>
      <w:lvlJc w:val="right"/>
      <w:pPr>
        <w:ind w:left="1783" w:hanging="180"/>
      </w:pPr>
    </w:lvl>
    <w:lvl w:ilvl="3" w:tplc="0419000F" w:tentative="1">
      <w:start w:val="1"/>
      <w:numFmt w:val="decimal"/>
      <w:lvlText w:val="%4."/>
      <w:lvlJc w:val="left"/>
      <w:pPr>
        <w:ind w:left="2503" w:hanging="360"/>
      </w:pPr>
    </w:lvl>
    <w:lvl w:ilvl="4" w:tplc="04190019" w:tentative="1">
      <w:start w:val="1"/>
      <w:numFmt w:val="lowerLetter"/>
      <w:lvlText w:val="%5."/>
      <w:lvlJc w:val="left"/>
      <w:pPr>
        <w:ind w:left="3223" w:hanging="360"/>
      </w:pPr>
    </w:lvl>
    <w:lvl w:ilvl="5" w:tplc="0419001B" w:tentative="1">
      <w:start w:val="1"/>
      <w:numFmt w:val="lowerRoman"/>
      <w:lvlText w:val="%6."/>
      <w:lvlJc w:val="right"/>
      <w:pPr>
        <w:ind w:left="3943" w:hanging="180"/>
      </w:pPr>
    </w:lvl>
    <w:lvl w:ilvl="6" w:tplc="0419000F" w:tentative="1">
      <w:start w:val="1"/>
      <w:numFmt w:val="decimal"/>
      <w:lvlText w:val="%7."/>
      <w:lvlJc w:val="left"/>
      <w:pPr>
        <w:ind w:left="4663" w:hanging="360"/>
      </w:pPr>
    </w:lvl>
    <w:lvl w:ilvl="7" w:tplc="04190019" w:tentative="1">
      <w:start w:val="1"/>
      <w:numFmt w:val="lowerLetter"/>
      <w:lvlText w:val="%8."/>
      <w:lvlJc w:val="left"/>
      <w:pPr>
        <w:ind w:left="5383" w:hanging="360"/>
      </w:pPr>
    </w:lvl>
    <w:lvl w:ilvl="8" w:tplc="0419001B" w:tentative="1">
      <w:start w:val="1"/>
      <w:numFmt w:val="lowerRoman"/>
      <w:lvlText w:val="%9."/>
      <w:lvlJc w:val="right"/>
      <w:pPr>
        <w:ind w:left="6103" w:hanging="180"/>
      </w:pPr>
    </w:lvl>
  </w:abstractNum>
  <w:abstractNum w:abstractNumId="5" w15:restartNumberingAfterBreak="0">
    <w:nsid w:val="6CA54EB3"/>
    <w:multiLevelType w:val="hybridMultilevel"/>
    <w:tmpl w:val="9B962F2E"/>
    <w:lvl w:ilvl="0" w:tplc="325448DC">
      <w:start w:val="1"/>
      <w:numFmt w:val="decimal"/>
      <w:lvlText w:val="%1."/>
      <w:lvlJc w:val="left"/>
      <w:pPr>
        <w:ind w:left="343" w:hanging="360"/>
      </w:pPr>
      <w:rPr>
        <w:rFonts w:hint="default"/>
      </w:rPr>
    </w:lvl>
    <w:lvl w:ilvl="1" w:tplc="04190019" w:tentative="1">
      <w:start w:val="1"/>
      <w:numFmt w:val="lowerLetter"/>
      <w:lvlText w:val="%2."/>
      <w:lvlJc w:val="left"/>
      <w:pPr>
        <w:ind w:left="1063" w:hanging="360"/>
      </w:pPr>
    </w:lvl>
    <w:lvl w:ilvl="2" w:tplc="0419001B" w:tentative="1">
      <w:start w:val="1"/>
      <w:numFmt w:val="lowerRoman"/>
      <w:lvlText w:val="%3."/>
      <w:lvlJc w:val="right"/>
      <w:pPr>
        <w:ind w:left="1783" w:hanging="180"/>
      </w:pPr>
    </w:lvl>
    <w:lvl w:ilvl="3" w:tplc="0419000F" w:tentative="1">
      <w:start w:val="1"/>
      <w:numFmt w:val="decimal"/>
      <w:lvlText w:val="%4."/>
      <w:lvlJc w:val="left"/>
      <w:pPr>
        <w:ind w:left="2503" w:hanging="360"/>
      </w:pPr>
    </w:lvl>
    <w:lvl w:ilvl="4" w:tplc="04190019" w:tentative="1">
      <w:start w:val="1"/>
      <w:numFmt w:val="lowerLetter"/>
      <w:lvlText w:val="%5."/>
      <w:lvlJc w:val="left"/>
      <w:pPr>
        <w:ind w:left="3223" w:hanging="360"/>
      </w:pPr>
    </w:lvl>
    <w:lvl w:ilvl="5" w:tplc="0419001B" w:tentative="1">
      <w:start w:val="1"/>
      <w:numFmt w:val="lowerRoman"/>
      <w:lvlText w:val="%6."/>
      <w:lvlJc w:val="right"/>
      <w:pPr>
        <w:ind w:left="3943" w:hanging="180"/>
      </w:pPr>
    </w:lvl>
    <w:lvl w:ilvl="6" w:tplc="0419000F" w:tentative="1">
      <w:start w:val="1"/>
      <w:numFmt w:val="decimal"/>
      <w:lvlText w:val="%7."/>
      <w:lvlJc w:val="left"/>
      <w:pPr>
        <w:ind w:left="4663" w:hanging="360"/>
      </w:pPr>
    </w:lvl>
    <w:lvl w:ilvl="7" w:tplc="04190019" w:tentative="1">
      <w:start w:val="1"/>
      <w:numFmt w:val="lowerLetter"/>
      <w:lvlText w:val="%8."/>
      <w:lvlJc w:val="left"/>
      <w:pPr>
        <w:ind w:left="5383" w:hanging="360"/>
      </w:pPr>
    </w:lvl>
    <w:lvl w:ilvl="8" w:tplc="0419001B" w:tentative="1">
      <w:start w:val="1"/>
      <w:numFmt w:val="lowerRoman"/>
      <w:lvlText w:val="%9."/>
      <w:lvlJc w:val="right"/>
      <w:pPr>
        <w:ind w:left="6103" w:hanging="180"/>
      </w:pPr>
    </w:lvl>
  </w:abstractNum>
  <w:num w:numId="1">
    <w:abstractNumId w:val="1"/>
  </w:num>
  <w:num w:numId="2">
    <w:abstractNumId w:val="4"/>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1E7"/>
    <w:rsid w:val="00002DB1"/>
    <w:rsid w:val="0002309C"/>
    <w:rsid w:val="000252FD"/>
    <w:rsid w:val="000308B7"/>
    <w:rsid w:val="0003093E"/>
    <w:rsid w:val="00043932"/>
    <w:rsid w:val="00052D1A"/>
    <w:rsid w:val="00056B0E"/>
    <w:rsid w:val="0005764C"/>
    <w:rsid w:val="000610FE"/>
    <w:rsid w:val="00063906"/>
    <w:rsid w:val="000676DC"/>
    <w:rsid w:val="00070C1E"/>
    <w:rsid w:val="000717C3"/>
    <w:rsid w:val="000830BA"/>
    <w:rsid w:val="00083EA2"/>
    <w:rsid w:val="00092194"/>
    <w:rsid w:val="000A1BC3"/>
    <w:rsid w:val="000A7215"/>
    <w:rsid w:val="000E4D7E"/>
    <w:rsid w:val="000F63D6"/>
    <w:rsid w:val="00102887"/>
    <w:rsid w:val="0010338C"/>
    <w:rsid w:val="001203BE"/>
    <w:rsid w:val="001248A6"/>
    <w:rsid w:val="00135128"/>
    <w:rsid w:val="001373C9"/>
    <w:rsid w:val="00162C1C"/>
    <w:rsid w:val="001669FB"/>
    <w:rsid w:val="00167F90"/>
    <w:rsid w:val="0017065B"/>
    <w:rsid w:val="00175401"/>
    <w:rsid w:val="00181056"/>
    <w:rsid w:val="0018365E"/>
    <w:rsid w:val="001868EE"/>
    <w:rsid w:val="00194335"/>
    <w:rsid w:val="0019519C"/>
    <w:rsid w:val="001A7E42"/>
    <w:rsid w:val="001B17BF"/>
    <w:rsid w:val="001B5F88"/>
    <w:rsid w:val="001C201A"/>
    <w:rsid w:val="001C42E8"/>
    <w:rsid w:val="001E09B6"/>
    <w:rsid w:val="001F09DA"/>
    <w:rsid w:val="001F1808"/>
    <w:rsid w:val="001F743B"/>
    <w:rsid w:val="00212C50"/>
    <w:rsid w:val="00216668"/>
    <w:rsid w:val="00220D93"/>
    <w:rsid w:val="00224097"/>
    <w:rsid w:val="00224E3F"/>
    <w:rsid w:val="00236F66"/>
    <w:rsid w:val="002411B6"/>
    <w:rsid w:val="002446C5"/>
    <w:rsid w:val="00254E4E"/>
    <w:rsid w:val="002567D4"/>
    <w:rsid w:val="002567FF"/>
    <w:rsid w:val="00263A80"/>
    <w:rsid w:val="00267BEE"/>
    <w:rsid w:val="0027453D"/>
    <w:rsid w:val="00276ADF"/>
    <w:rsid w:val="00284EC8"/>
    <w:rsid w:val="0029070C"/>
    <w:rsid w:val="002942D5"/>
    <w:rsid w:val="002B1FF7"/>
    <w:rsid w:val="002C15C6"/>
    <w:rsid w:val="002C46B5"/>
    <w:rsid w:val="002D6A67"/>
    <w:rsid w:val="002D6ED4"/>
    <w:rsid w:val="002E2D1E"/>
    <w:rsid w:val="002F0199"/>
    <w:rsid w:val="002F038B"/>
    <w:rsid w:val="002F3F15"/>
    <w:rsid w:val="00300B3C"/>
    <w:rsid w:val="00311536"/>
    <w:rsid w:val="003209AF"/>
    <w:rsid w:val="00326EEA"/>
    <w:rsid w:val="00332C2E"/>
    <w:rsid w:val="003331B6"/>
    <w:rsid w:val="00345A9C"/>
    <w:rsid w:val="0035552B"/>
    <w:rsid w:val="00360005"/>
    <w:rsid w:val="003631F1"/>
    <w:rsid w:val="00366373"/>
    <w:rsid w:val="003722DA"/>
    <w:rsid w:val="00372CB6"/>
    <w:rsid w:val="00377AEA"/>
    <w:rsid w:val="00385051"/>
    <w:rsid w:val="00385356"/>
    <w:rsid w:val="003908CE"/>
    <w:rsid w:val="0039738C"/>
    <w:rsid w:val="003A3334"/>
    <w:rsid w:val="003B0052"/>
    <w:rsid w:val="003B1D37"/>
    <w:rsid w:val="003B559A"/>
    <w:rsid w:val="003C08BF"/>
    <w:rsid w:val="003C2808"/>
    <w:rsid w:val="003C3A57"/>
    <w:rsid w:val="003C6147"/>
    <w:rsid w:val="003D0FFC"/>
    <w:rsid w:val="003D256B"/>
    <w:rsid w:val="003E77F9"/>
    <w:rsid w:val="003F6330"/>
    <w:rsid w:val="00400905"/>
    <w:rsid w:val="00401A22"/>
    <w:rsid w:val="00414C78"/>
    <w:rsid w:val="004237FB"/>
    <w:rsid w:val="0043158F"/>
    <w:rsid w:val="00437B46"/>
    <w:rsid w:val="004424AE"/>
    <w:rsid w:val="00447195"/>
    <w:rsid w:val="004479DD"/>
    <w:rsid w:val="00447EAF"/>
    <w:rsid w:val="00451F64"/>
    <w:rsid w:val="004530A3"/>
    <w:rsid w:val="00457228"/>
    <w:rsid w:val="004625D4"/>
    <w:rsid w:val="00475535"/>
    <w:rsid w:val="00481FE1"/>
    <w:rsid w:val="0049419A"/>
    <w:rsid w:val="004951E7"/>
    <w:rsid w:val="00495BFA"/>
    <w:rsid w:val="004A178E"/>
    <w:rsid w:val="004B37B9"/>
    <w:rsid w:val="004C04B6"/>
    <w:rsid w:val="004C4DD0"/>
    <w:rsid w:val="004C5326"/>
    <w:rsid w:val="004E2096"/>
    <w:rsid w:val="004E5A1B"/>
    <w:rsid w:val="004F19E7"/>
    <w:rsid w:val="005016AE"/>
    <w:rsid w:val="005025CB"/>
    <w:rsid w:val="0050326E"/>
    <w:rsid w:val="00504925"/>
    <w:rsid w:val="00506219"/>
    <w:rsid w:val="00506527"/>
    <w:rsid w:val="005065CE"/>
    <w:rsid w:val="00511161"/>
    <w:rsid w:val="005265D7"/>
    <w:rsid w:val="00537C3C"/>
    <w:rsid w:val="00546981"/>
    <w:rsid w:val="00561C33"/>
    <w:rsid w:val="00563B84"/>
    <w:rsid w:val="00564B2E"/>
    <w:rsid w:val="00564D75"/>
    <w:rsid w:val="00570721"/>
    <w:rsid w:val="00571FA5"/>
    <w:rsid w:val="005865FE"/>
    <w:rsid w:val="00592D65"/>
    <w:rsid w:val="00594759"/>
    <w:rsid w:val="00597305"/>
    <w:rsid w:val="005A3F88"/>
    <w:rsid w:val="005C1E84"/>
    <w:rsid w:val="005C5F6C"/>
    <w:rsid w:val="005D172A"/>
    <w:rsid w:val="005D4E51"/>
    <w:rsid w:val="005F37CC"/>
    <w:rsid w:val="005F3EB4"/>
    <w:rsid w:val="0060075E"/>
    <w:rsid w:val="00604216"/>
    <w:rsid w:val="00614EA1"/>
    <w:rsid w:val="00623FE6"/>
    <w:rsid w:val="006261B9"/>
    <w:rsid w:val="00643870"/>
    <w:rsid w:val="00652A89"/>
    <w:rsid w:val="00656850"/>
    <w:rsid w:val="00665AD8"/>
    <w:rsid w:val="00675556"/>
    <w:rsid w:val="00675C9C"/>
    <w:rsid w:val="00682212"/>
    <w:rsid w:val="00683CCF"/>
    <w:rsid w:val="0069032E"/>
    <w:rsid w:val="00691C52"/>
    <w:rsid w:val="00691DAD"/>
    <w:rsid w:val="00694405"/>
    <w:rsid w:val="006A05F3"/>
    <w:rsid w:val="006A2C17"/>
    <w:rsid w:val="006A6975"/>
    <w:rsid w:val="006B34E6"/>
    <w:rsid w:val="006B3B1B"/>
    <w:rsid w:val="006C4F84"/>
    <w:rsid w:val="006C7F75"/>
    <w:rsid w:val="006D7E78"/>
    <w:rsid w:val="006E0D26"/>
    <w:rsid w:val="006E15C8"/>
    <w:rsid w:val="006F04F5"/>
    <w:rsid w:val="006F3DCD"/>
    <w:rsid w:val="00702223"/>
    <w:rsid w:val="00704E9B"/>
    <w:rsid w:val="007120A3"/>
    <w:rsid w:val="00712810"/>
    <w:rsid w:val="007212A5"/>
    <w:rsid w:val="00726D76"/>
    <w:rsid w:val="007302B1"/>
    <w:rsid w:val="0073098B"/>
    <w:rsid w:val="0074611C"/>
    <w:rsid w:val="00746C2B"/>
    <w:rsid w:val="00746FD3"/>
    <w:rsid w:val="007679B9"/>
    <w:rsid w:val="00771023"/>
    <w:rsid w:val="00772C14"/>
    <w:rsid w:val="00776681"/>
    <w:rsid w:val="00783343"/>
    <w:rsid w:val="0078516D"/>
    <w:rsid w:val="00793E1A"/>
    <w:rsid w:val="007A0FE5"/>
    <w:rsid w:val="007A4931"/>
    <w:rsid w:val="007B0396"/>
    <w:rsid w:val="007B32E3"/>
    <w:rsid w:val="007B74F2"/>
    <w:rsid w:val="007C6FE8"/>
    <w:rsid w:val="007E32DF"/>
    <w:rsid w:val="007E5053"/>
    <w:rsid w:val="007F1D82"/>
    <w:rsid w:val="007F54BD"/>
    <w:rsid w:val="00813002"/>
    <w:rsid w:val="00827F69"/>
    <w:rsid w:val="00832125"/>
    <w:rsid w:val="00835ED5"/>
    <w:rsid w:val="0084476B"/>
    <w:rsid w:val="008600FA"/>
    <w:rsid w:val="008606FF"/>
    <w:rsid w:val="008607CD"/>
    <w:rsid w:val="008611C8"/>
    <w:rsid w:val="00866E6C"/>
    <w:rsid w:val="008724A8"/>
    <w:rsid w:val="00876677"/>
    <w:rsid w:val="00876AA2"/>
    <w:rsid w:val="00876B66"/>
    <w:rsid w:val="008809DC"/>
    <w:rsid w:val="00882D28"/>
    <w:rsid w:val="00882F60"/>
    <w:rsid w:val="00885340"/>
    <w:rsid w:val="0089205D"/>
    <w:rsid w:val="008A415B"/>
    <w:rsid w:val="008B0F18"/>
    <w:rsid w:val="008B1224"/>
    <w:rsid w:val="008B20F9"/>
    <w:rsid w:val="008B21DB"/>
    <w:rsid w:val="008F31E9"/>
    <w:rsid w:val="008F7AAD"/>
    <w:rsid w:val="0090513F"/>
    <w:rsid w:val="009062F5"/>
    <w:rsid w:val="009172DE"/>
    <w:rsid w:val="009177E2"/>
    <w:rsid w:val="00917BD2"/>
    <w:rsid w:val="009239C9"/>
    <w:rsid w:val="00933A70"/>
    <w:rsid w:val="00936BF6"/>
    <w:rsid w:val="009402C1"/>
    <w:rsid w:val="009426AC"/>
    <w:rsid w:val="009737F1"/>
    <w:rsid w:val="00975513"/>
    <w:rsid w:val="0098609D"/>
    <w:rsid w:val="009974F3"/>
    <w:rsid w:val="00997BBF"/>
    <w:rsid w:val="009A1F67"/>
    <w:rsid w:val="009A23EE"/>
    <w:rsid w:val="009A4CB9"/>
    <w:rsid w:val="009B44D6"/>
    <w:rsid w:val="009C08FE"/>
    <w:rsid w:val="009C7D3D"/>
    <w:rsid w:val="009D14D2"/>
    <w:rsid w:val="009D51BD"/>
    <w:rsid w:val="009E2C9A"/>
    <w:rsid w:val="009E400D"/>
    <w:rsid w:val="009E4397"/>
    <w:rsid w:val="009F2E2F"/>
    <w:rsid w:val="009F53E8"/>
    <w:rsid w:val="009F57F9"/>
    <w:rsid w:val="009F6F31"/>
    <w:rsid w:val="00A0515D"/>
    <w:rsid w:val="00A062C0"/>
    <w:rsid w:val="00A15BB4"/>
    <w:rsid w:val="00A2244D"/>
    <w:rsid w:val="00A22BE6"/>
    <w:rsid w:val="00A41D8A"/>
    <w:rsid w:val="00A422B7"/>
    <w:rsid w:val="00A428D6"/>
    <w:rsid w:val="00A46EF7"/>
    <w:rsid w:val="00A4721A"/>
    <w:rsid w:val="00A6145C"/>
    <w:rsid w:val="00A63B2B"/>
    <w:rsid w:val="00A64384"/>
    <w:rsid w:val="00A646A6"/>
    <w:rsid w:val="00A80367"/>
    <w:rsid w:val="00A83A75"/>
    <w:rsid w:val="00A85F8F"/>
    <w:rsid w:val="00A8744B"/>
    <w:rsid w:val="00A9274A"/>
    <w:rsid w:val="00A95FDC"/>
    <w:rsid w:val="00AA1B24"/>
    <w:rsid w:val="00AA2AC9"/>
    <w:rsid w:val="00AB3065"/>
    <w:rsid w:val="00AC249E"/>
    <w:rsid w:val="00AC31B5"/>
    <w:rsid w:val="00AC3906"/>
    <w:rsid w:val="00AC5661"/>
    <w:rsid w:val="00AD03A8"/>
    <w:rsid w:val="00AD13D1"/>
    <w:rsid w:val="00AD35B2"/>
    <w:rsid w:val="00AD3A5D"/>
    <w:rsid w:val="00AE32DD"/>
    <w:rsid w:val="00AE3E45"/>
    <w:rsid w:val="00AE5500"/>
    <w:rsid w:val="00AE5750"/>
    <w:rsid w:val="00AF3A18"/>
    <w:rsid w:val="00B02B3F"/>
    <w:rsid w:val="00B07918"/>
    <w:rsid w:val="00B101AC"/>
    <w:rsid w:val="00B12EEF"/>
    <w:rsid w:val="00B13974"/>
    <w:rsid w:val="00B169BE"/>
    <w:rsid w:val="00B2010F"/>
    <w:rsid w:val="00B30176"/>
    <w:rsid w:val="00B31A75"/>
    <w:rsid w:val="00B42472"/>
    <w:rsid w:val="00B44D01"/>
    <w:rsid w:val="00B44E05"/>
    <w:rsid w:val="00B46804"/>
    <w:rsid w:val="00B56A46"/>
    <w:rsid w:val="00B648D0"/>
    <w:rsid w:val="00B9643A"/>
    <w:rsid w:val="00BA415B"/>
    <w:rsid w:val="00BB216D"/>
    <w:rsid w:val="00BB4688"/>
    <w:rsid w:val="00BB5682"/>
    <w:rsid w:val="00BD3F2F"/>
    <w:rsid w:val="00BE0CB0"/>
    <w:rsid w:val="00BF28DD"/>
    <w:rsid w:val="00BF2D05"/>
    <w:rsid w:val="00C019F2"/>
    <w:rsid w:val="00C02873"/>
    <w:rsid w:val="00C030ED"/>
    <w:rsid w:val="00C1532F"/>
    <w:rsid w:val="00C17FDF"/>
    <w:rsid w:val="00C27624"/>
    <w:rsid w:val="00C35E0A"/>
    <w:rsid w:val="00C40423"/>
    <w:rsid w:val="00C4268A"/>
    <w:rsid w:val="00C42C70"/>
    <w:rsid w:val="00C570D4"/>
    <w:rsid w:val="00C57563"/>
    <w:rsid w:val="00C6067A"/>
    <w:rsid w:val="00C63E92"/>
    <w:rsid w:val="00C77524"/>
    <w:rsid w:val="00C8131A"/>
    <w:rsid w:val="00C965CD"/>
    <w:rsid w:val="00CA7C25"/>
    <w:rsid w:val="00CB50D7"/>
    <w:rsid w:val="00CE171C"/>
    <w:rsid w:val="00CF0A41"/>
    <w:rsid w:val="00CF4670"/>
    <w:rsid w:val="00D0043A"/>
    <w:rsid w:val="00D06C80"/>
    <w:rsid w:val="00D221E1"/>
    <w:rsid w:val="00D228CB"/>
    <w:rsid w:val="00D22901"/>
    <w:rsid w:val="00D261E2"/>
    <w:rsid w:val="00D30E07"/>
    <w:rsid w:val="00D3103F"/>
    <w:rsid w:val="00D34349"/>
    <w:rsid w:val="00D45BE5"/>
    <w:rsid w:val="00D4704C"/>
    <w:rsid w:val="00D52332"/>
    <w:rsid w:val="00D53890"/>
    <w:rsid w:val="00D60790"/>
    <w:rsid w:val="00D6416E"/>
    <w:rsid w:val="00D66CE9"/>
    <w:rsid w:val="00D71171"/>
    <w:rsid w:val="00D722EB"/>
    <w:rsid w:val="00D750FB"/>
    <w:rsid w:val="00D83D82"/>
    <w:rsid w:val="00D96F80"/>
    <w:rsid w:val="00DA1B97"/>
    <w:rsid w:val="00DA2309"/>
    <w:rsid w:val="00DA6018"/>
    <w:rsid w:val="00DB3309"/>
    <w:rsid w:val="00DC186C"/>
    <w:rsid w:val="00DC36DE"/>
    <w:rsid w:val="00DD142E"/>
    <w:rsid w:val="00DD38D6"/>
    <w:rsid w:val="00DD3A73"/>
    <w:rsid w:val="00DD4B1D"/>
    <w:rsid w:val="00DE45B9"/>
    <w:rsid w:val="00DE57E0"/>
    <w:rsid w:val="00DF1C52"/>
    <w:rsid w:val="00E07931"/>
    <w:rsid w:val="00E12582"/>
    <w:rsid w:val="00E24C5B"/>
    <w:rsid w:val="00E316CB"/>
    <w:rsid w:val="00E43455"/>
    <w:rsid w:val="00E5016A"/>
    <w:rsid w:val="00E50AB6"/>
    <w:rsid w:val="00E5129D"/>
    <w:rsid w:val="00E523BA"/>
    <w:rsid w:val="00E622FB"/>
    <w:rsid w:val="00E67543"/>
    <w:rsid w:val="00E71BBA"/>
    <w:rsid w:val="00E80401"/>
    <w:rsid w:val="00E85A72"/>
    <w:rsid w:val="00E86AF3"/>
    <w:rsid w:val="00E87F75"/>
    <w:rsid w:val="00E92980"/>
    <w:rsid w:val="00EA016C"/>
    <w:rsid w:val="00EA53A4"/>
    <w:rsid w:val="00EA77E1"/>
    <w:rsid w:val="00EB2406"/>
    <w:rsid w:val="00EB5F18"/>
    <w:rsid w:val="00EB6A7F"/>
    <w:rsid w:val="00EB72F7"/>
    <w:rsid w:val="00EE5675"/>
    <w:rsid w:val="00EE72CA"/>
    <w:rsid w:val="00EE7306"/>
    <w:rsid w:val="00F0723F"/>
    <w:rsid w:val="00F206C3"/>
    <w:rsid w:val="00F256F6"/>
    <w:rsid w:val="00F33D07"/>
    <w:rsid w:val="00F400DF"/>
    <w:rsid w:val="00F41168"/>
    <w:rsid w:val="00F437C8"/>
    <w:rsid w:val="00F45B1E"/>
    <w:rsid w:val="00F47A37"/>
    <w:rsid w:val="00F47D76"/>
    <w:rsid w:val="00F50131"/>
    <w:rsid w:val="00F54FB6"/>
    <w:rsid w:val="00F570EA"/>
    <w:rsid w:val="00F65B5B"/>
    <w:rsid w:val="00F72F43"/>
    <w:rsid w:val="00F74F43"/>
    <w:rsid w:val="00F77ACE"/>
    <w:rsid w:val="00F8754B"/>
    <w:rsid w:val="00F90F96"/>
    <w:rsid w:val="00F925D6"/>
    <w:rsid w:val="00FA7C76"/>
    <w:rsid w:val="00FB1425"/>
    <w:rsid w:val="00FB3D48"/>
    <w:rsid w:val="00FB4643"/>
    <w:rsid w:val="00FB5C0B"/>
    <w:rsid w:val="00FC069D"/>
    <w:rsid w:val="00FC2A4B"/>
    <w:rsid w:val="00FC3A8D"/>
    <w:rsid w:val="00FC57DA"/>
    <w:rsid w:val="00FC70EE"/>
    <w:rsid w:val="00FD1F43"/>
    <w:rsid w:val="00FD31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B71A4"/>
  <w15:docId w15:val="{AA73736C-5C04-4580-8969-35CE991E6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50326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4C532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F206C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4951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Emphasis"/>
    <w:basedOn w:val="a0"/>
    <w:uiPriority w:val="20"/>
    <w:qFormat/>
    <w:rsid w:val="004951E7"/>
    <w:rPr>
      <w:i/>
      <w:iCs/>
    </w:rPr>
  </w:style>
  <w:style w:type="paragraph" w:customStyle="1" w:styleId="s1">
    <w:name w:val="s_1"/>
    <w:basedOn w:val="a"/>
    <w:rsid w:val="004951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4951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4951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4951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49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4951E7"/>
    <w:rPr>
      <w:rFonts w:ascii="Courier New" w:eastAsia="Times New Roman" w:hAnsi="Courier New" w:cs="Courier New"/>
      <w:sz w:val="20"/>
      <w:szCs w:val="20"/>
      <w:lang w:eastAsia="ru-RU"/>
    </w:rPr>
  </w:style>
  <w:style w:type="paragraph" w:customStyle="1" w:styleId="s91">
    <w:name w:val="s_91"/>
    <w:basedOn w:val="a"/>
    <w:rsid w:val="004951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1">
    <w:name w:val="Body Text 2"/>
    <w:basedOn w:val="a"/>
    <w:link w:val="22"/>
    <w:uiPriority w:val="99"/>
    <w:unhideWhenUsed/>
    <w:rsid w:val="00C8131A"/>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uiPriority w:val="99"/>
    <w:rsid w:val="00C8131A"/>
    <w:rPr>
      <w:rFonts w:ascii="Times New Roman" w:eastAsia="Times New Roman" w:hAnsi="Times New Roman" w:cs="Times New Roman"/>
      <w:sz w:val="24"/>
      <w:szCs w:val="24"/>
      <w:lang w:eastAsia="ru-RU"/>
    </w:rPr>
  </w:style>
  <w:style w:type="paragraph" w:customStyle="1" w:styleId="ConsPlusNormal">
    <w:name w:val="ConsPlusNormal"/>
    <w:rsid w:val="00C0287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4">
    <w:name w:val="Цветовое выделение для Нормальный"/>
    <w:uiPriority w:val="99"/>
    <w:rsid w:val="00594759"/>
    <w:rPr>
      <w:rFonts w:cs="Times New Roman"/>
      <w:sz w:val="20"/>
      <w:szCs w:val="20"/>
    </w:rPr>
  </w:style>
  <w:style w:type="character" w:customStyle="1" w:styleId="30">
    <w:name w:val="Заголовок 3 Знак"/>
    <w:basedOn w:val="a0"/>
    <w:link w:val="3"/>
    <w:uiPriority w:val="9"/>
    <w:rsid w:val="00F206C3"/>
    <w:rPr>
      <w:rFonts w:ascii="Times New Roman" w:eastAsia="Times New Roman" w:hAnsi="Times New Roman" w:cs="Times New Roman"/>
      <w:b/>
      <w:bCs/>
      <w:sz w:val="27"/>
      <w:szCs w:val="27"/>
      <w:lang w:eastAsia="ru-RU"/>
    </w:rPr>
  </w:style>
  <w:style w:type="paragraph" w:styleId="a5">
    <w:name w:val="Normal (Web)"/>
    <w:basedOn w:val="a"/>
    <w:uiPriority w:val="99"/>
    <w:semiHidden/>
    <w:unhideWhenUsed/>
    <w:rsid w:val="00F206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Гипертекстовая ссылка"/>
    <w:basedOn w:val="a0"/>
    <w:uiPriority w:val="99"/>
    <w:rsid w:val="00B42472"/>
    <w:rPr>
      <w:color w:val="106BBE"/>
    </w:rPr>
  </w:style>
  <w:style w:type="paragraph" w:customStyle="1" w:styleId="a7">
    <w:name w:val="Сноска"/>
    <w:basedOn w:val="a"/>
    <w:next w:val="a"/>
    <w:uiPriority w:val="99"/>
    <w:rsid w:val="00447EAF"/>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0"/>
      <w:szCs w:val="20"/>
      <w:lang w:eastAsia="ru-RU"/>
    </w:rPr>
  </w:style>
  <w:style w:type="paragraph" w:customStyle="1" w:styleId="a8">
    <w:name w:val="Комментарий"/>
    <w:basedOn w:val="a"/>
    <w:next w:val="a"/>
    <w:uiPriority w:val="99"/>
    <w:rsid w:val="0018365E"/>
    <w:pPr>
      <w:widowControl w:val="0"/>
      <w:autoSpaceDE w:val="0"/>
      <w:autoSpaceDN w:val="0"/>
      <w:adjustRightInd w:val="0"/>
      <w:spacing w:before="75" w:after="0" w:line="240" w:lineRule="auto"/>
      <w:ind w:left="170"/>
      <w:jc w:val="both"/>
    </w:pPr>
    <w:rPr>
      <w:rFonts w:ascii="Times New Roman CYR" w:eastAsiaTheme="minorEastAsia" w:hAnsi="Times New Roman CYR" w:cs="Times New Roman CYR"/>
      <w:color w:val="353842"/>
      <w:sz w:val="24"/>
      <w:szCs w:val="24"/>
      <w:lang w:eastAsia="ru-RU"/>
    </w:rPr>
  </w:style>
  <w:style w:type="paragraph" w:customStyle="1" w:styleId="a9">
    <w:name w:val="Информация о версии"/>
    <w:basedOn w:val="a8"/>
    <w:next w:val="a"/>
    <w:uiPriority w:val="99"/>
    <w:rsid w:val="0018365E"/>
    <w:rPr>
      <w:i/>
      <w:iCs/>
    </w:rPr>
  </w:style>
  <w:style w:type="paragraph" w:styleId="aa">
    <w:name w:val="header"/>
    <w:basedOn w:val="a"/>
    <w:link w:val="ab"/>
    <w:uiPriority w:val="99"/>
    <w:unhideWhenUsed/>
    <w:rsid w:val="00FB3D48"/>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B3D48"/>
  </w:style>
  <w:style w:type="paragraph" w:styleId="ac">
    <w:name w:val="footer"/>
    <w:basedOn w:val="a"/>
    <w:link w:val="ad"/>
    <w:uiPriority w:val="99"/>
    <w:unhideWhenUsed/>
    <w:rsid w:val="00FB3D48"/>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B3D48"/>
  </w:style>
  <w:style w:type="character" w:customStyle="1" w:styleId="10">
    <w:name w:val="Заголовок 1 Знак"/>
    <w:basedOn w:val="a0"/>
    <w:link w:val="1"/>
    <w:uiPriority w:val="9"/>
    <w:rsid w:val="0050326E"/>
    <w:rPr>
      <w:rFonts w:asciiTheme="majorHAnsi" w:eastAsiaTheme="majorEastAsia" w:hAnsiTheme="majorHAnsi" w:cstheme="majorBidi"/>
      <w:b/>
      <w:bCs/>
      <w:color w:val="2E74B5" w:themeColor="accent1" w:themeShade="BF"/>
      <w:sz w:val="28"/>
      <w:szCs w:val="28"/>
    </w:rPr>
  </w:style>
  <w:style w:type="paragraph" w:styleId="ae">
    <w:name w:val="List Paragraph"/>
    <w:basedOn w:val="a"/>
    <w:uiPriority w:val="34"/>
    <w:qFormat/>
    <w:rsid w:val="00F925D6"/>
    <w:pPr>
      <w:ind w:left="720"/>
      <w:contextualSpacing/>
    </w:pPr>
  </w:style>
  <w:style w:type="character" w:styleId="af">
    <w:name w:val="Hyperlink"/>
    <w:basedOn w:val="a0"/>
    <w:uiPriority w:val="99"/>
    <w:semiHidden/>
    <w:unhideWhenUsed/>
    <w:rsid w:val="0029070C"/>
    <w:rPr>
      <w:color w:val="0000FF"/>
      <w:u w:val="single"/>
    </w:rPr>
  </w:style>
  <w:style w:type="paragraph" w:customStyle="1" w:styleId="s22">
    <w:name w:val="s_22"/>
    <w:basedOn w:val="a"/>
    <w:rsid w:val="003631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13512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20">
    <w:name w:val="Заголовок 2 Знак"/>
    <w:basedOn w:val="a0"/>
    <w:link w:val="2"/>
    <w:uiPriority w:val="9"/>
    <w:semiHidden/>
    <w:rsid w:val="004C532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9533998">
      <w:bodyDiv w:val="1"/>
      <w:marLeft w:val="0"/>
      <w:marRight w:val="0"/>
      <w:marTop w:val="0"/>
      <w:marBottom w:val="0"/>
      <w:divBdr>
        <w:top w:val="none" w:sz="0" w:space="0" w:color="auto"/>
        <w:left w:val="none" w:sz="0" w:space="0" w:color="auto"/>
        <w:bottom w:val="none" w:sz="0" w:space="0" w:color="auto"/>
        <w:right w:val="none" w:sz="0" w:space="0" w:color="auto"/>
      </w:divBdr>
    </w:div>
    <w:div w:id="984776017">
      <w:bodyDiv w:val="1"/>
      <w:marLeft w:val="0"/>
      <w:marRight w:val="0"/>
      <w:marTop w:val="0"/>
      <w:marBottom w:val="0"/>
      <w:divBdr>
        <w:top w:val="none" w:sz="0" w:space="0" w:color="auto"/>
        <w:left w:val="none" w:sz="0" w:space="0" w:color="auto"/>
        <w:bottom w:val="none" w:sz="0" w:space="0" w:color="auto"/>
        <w:right w:val="none" w:sz="0" w:space="0" w:color="auto"/>
      </w:divBdr>
    </w:div>
    <w:div w:id="1177378272">
      <w:bodyDiv w:val="1"/>
      <w:marLeft w:val="0"/>
      <w:marRight w:val="0"/>
      <w:marTop w:val="0"/>
      <w:marBottom w:val="0"/>
      <w:divBdr>
        <w:top w:val="none" w:sz="0" w:space="0" w:color="auto"/>
        <w:left w:val="none" w:sz="0" w:space="0" w:color="auto"/>
        <w:bottom w:val="none" w:sz="0" w:space="0" w:color="auto"/>
        <w:right w:val="none" w:sz="0" w:space="0" w:color="auto"/>
      </w:divBdr>
    </w:div>
    <w:div w:id="1210535738">
      <w:bodyDiv w:val="1"/>
      <w:marLeft w:val="0"/>
      <w:marRight w:val="0"/>
      <w:marTop w:val="0"/>
      <w:marBottom w:val="0"/>
      <w:divBdr>
        <w:top w:val="none" w:sz="0" w:space="0" w:color="auto"/>
        <w:left w:val="none" w:sz="0" w:space="0" w:color="auto"/>
        <w:bottom w:val="none" w:sz="0" w:space="0" w:color="auto"/>
        <w:right w:val="none" w:sz="0" w:space="0" w:color="auto"/>
      </w:divBdr>
    </w:div>
    <w:div w:id="1236671668">
      <w:bodyDiv w:val="1"/>
      <w:marLeft w:val="0"/>
      <w:marRight w:val="0"/>
      <w:marTop w:val="0"/>
      <w:marBottom w:val="0"/>
      <w:divBdr>
        <w:top w:val="none" w:sz="0" w:space="0" w:color="auto"/>
        <w:left w:val="none" w:sz="0" w:space="0" w:color="auto"/>
        <w:bottom w:val="none" w:sz="0" w:space="0" w:color="auto"/>
        <w:right w:val="none" w:sz="0" w:space="0" w:color="auto"/>
      </w:divBdr>
      <w:divsChild>
        <w:div w:id="194540329">
          <w:marLeft w:val="0"/>
          <w:marRight w:val="0"/>
          <w:marTop w:val="0"/>
          <w:marBottom w:val="0"/>
          <w:divBdr>
            <w:top w:val="none" w:sz="0" w:space="0" w:color="auto"/>
            <w:left w:val="none" w:sz="0" w:space="0" w:color="auto"/>
            <w:bottom w:val="none" w:sz="0" w:space="0" w:color="auto"/>
            <w:right w:val="none" w:sz="0" w:space="0" w:color="auto"/>
          </w:divBdr>
        </w:div>
        <w:div w:id="692223080">
          <w:marLeft w:val="0"/>
          <w:marRight w:val="0"/>
          <w:marTop w:val="0"/>
          <w:marBottom w:val="0"/>
          <w:divBdr>
            <w:top w:val="none" w:sz="0" w:space="0" w:color="auto"/>
            <w:left w:val="none" w:sz="0" w:space="0" w:color="auto"/>
            <w:bottom w:val="none" w:sz="0" w:space="0" w:color="auto"/>
            <w:right w:val="none" w:sz="0" w:space="0" w:color="auto"/>
          </w:divBdr>
        </w:div>
        <w:div w:id="1100025365">
          <w:marLeft w:val="0"/>
          <w:marRight w:val="0"/>
          <w:marTop w:val="0"/>
          <w:marBottom w:val="0"/>
          <w:divBdr>
            <w:top w:val="none" w:sz="0" w:space="0" w:color="auto"/>
            <w:left w:val="none" w:sz="0" w:space="0" w:color="auto"/>
            <w:bottom w:val="none" w:sz="0" w:space="0" w:color="auto"/>
            <w:right w:val="none" w:sz="0" w:space="0" w:color="auto"/>
          </w:divBdr>
        </w:div>
        <w:div w:id="1036463335">
          <w:marLeft w:val="0"/>
          <w:marRight w:val="0"/>
          <w:marTop w:val="0"/>
          <w:marBottom w:val="0"/>
          <w:divBdr>
            <w:top w:val="none" w:sz="0" w:space="0" w:color="auto"/>
            <w:left w:val="none" w:sz="0" w:space="0" w:color="auto"/>
            <w:bottom w:val="none" w:sz="0" w:space="0" w:color="auto"/>
            <w:right w:val="none" w:sz="0" w:space="0" w:color="auto"/>
          </w:divBdr>
        </w:div>
        <w:div w:id="530264896">
          <w:marLeft w:val="0"/>
          <w:marRight w:val="0"/>
          <w:marTop w:val="0"/>
          <w:marBottom w:val="0"/>
          <w:divBdr>
            <w:top w:val="none" w:sz="0" w:space="0" w:color="auto"/>
            <w:left w:val="none" w:sz="0" w:space="0" w:color="auto"/>
            <w:bottom w:val="none" w:sz="0" w:space="0" w:color="auto"/>
            <w:right w:val="none" w:sz="0" w:space="0" w:color="auto"/>
          </w:divBdr>
        </w:div>
        <w:div w:id="1119911603">
          <w:marLeft w:val="0"/>
          <w:marRight w:val="0"/>
          <w:marTop w:val="0"/>
          <w:marBottom w:val="0"/>
          <w:divBdr>
            <w:top w:val="none" w:sz="0" w:space="0" w:color="auto"/>
            <w:left w:val="none" w:sz="0" w:space="0" w:color="auto"/>
            <w:bottom w:val="none" w:sz="0" w:space="0" w:color="auto"/>
            <w:right w:val="none" w:sz="0" w:space="0" w:color="auto"/>
          </w:divBdr>
        </w:div>
        <w:div w:id="1478647538">
          <w:marLeft w:val="0"/>
          <w:marRight w:val="0"/>
          <w:marTop w:val="0"/>
          <w:marBottom w:val="0"/>
          <w:divBdr>
            <w:top w:val="none" w:sz="0" w:space="0" w:color="auto"/>
            <w:left w:val="none" w:sz="0" w:space="0" w:color="auto"/>
            <w:bottom w:val="none" w:sz="0" w:space="0" w:color="auto"/>
            <w:right w:val="none" w:sz="0" w:space="0" w:color="auto"/>
          </w:divBdr>
        </w:div>
        <w:div w:id="232666038">
          <w:marLeft w:val="0"/>
          <w:marRight w:val="0"/>
          <w:marTop w:val="0"/>
          <w:marBottom w:val="0"/>
          <w:divBdr>
            <w:top w:val="none" w:sz="0" w:space="0" w:color="auto"/>
            <w:left w:val="none" w:sz="0" w:space="0" w:color="auto"/>
            <w:bottom w:val="none" w:sz="0" w:space="0" w:color="auto"/>
            <w:right w:val="none" w:sz="0" w:space="0" w:color="auto"/>
          </w:divBdr>
        </w:div>
        <w:div w:id="1412504925">
          <w:marLeft w:val="0"/>
          <w:marRight w:val="0"/>
          <w:marTop w:val="0"/>
          <w:marBottom w:val="0"/>
          <w:divBdr>
            <w:top w:val="none" w:sz="0" w:space="0" w:color="auto"/>
            <w:left w:val="none" w:sz="0" w:space="0" w:color="auto"/>
            <w:bottom w:val="none" w:sz="0" w:space="0" w:color="auto"/>
            <w:right w:val="none" w:sz="0" w:space="0" w:color="auto"/>
          </w:divBdr>
        </w:div>
        <w:div w:id="255096383">
          <w:marLeft w:val="0"/>
          <w:marRight w:val="0"/>
          <w:marTop w:val="0"/>
          <w:marBottom w:val="0"/>
          <w:divBdr>
            <w:top w:val="none" w:sz="0" w:space="0" w:color="auto"/>
            <w:left w:val="none" w:sz="0" w:space="0" w:color="auto"/>
            <w:bottom w:val="none" w:sz="0" w:space="0" w:color="auto"/>
            <w:right w:val="none" w:sz="0" w:space="0" w:color="auto"/>
          </w:divBdr>
          <w:divsChild>
            <w:div w:id="329719085">
              <w:marLeft w:val="0"/>
              <w:marRight w:val="0"/>
              <w:marTop w:val="0"/>
              <w:marBottom w:val="0"/>
              <w:divBdr>
                <w:top w:val="none" w:sz="0" w:space="0" w:color="auto"/>
                <w:left w:val="none" w:sz="0" w:space="0" w:color="auto"/>
                <w:bottom w:val="none" w:sz="0" w:space="0" w:color="auto"/>
                <w:right w:val="none" w:sz="0" w:space="0" w:color="auto"/>
              </w:divBdr>
            </w:div>
            <w:div w:id="1611737833">
              <w:marLeft w:val="0"/>
              <w:marRight w:val="0"/>
              <w:marTop w:val="0"/>
              <w:marBottom w:val="0"/>
              <w:divBdr>
                <w:top w:val="none" w:sz="0" w:space="0" w:color="auto"/>
                <w:left w:val="none" w:sz="0" w:space="0" w:color="auto"/>
                <w:bottom w:val="none" w:sz="0" w:space="0" w:color="auto"/>
                <w:right w:val="none" w:sz="0" w:space="0" w:color="auto"/>
              </w:divBdr>
            </w:div>
            <w:div w:id="1396930445">
              <w:marLeft w:val="0"/>
              <w:marRight w:val="0"/>
              <w:marTop w:val="0"/>
              <w:marBottom w:val="0"/>
              <w:divBdr>
                <w:top w:val="none" w:sz="0" w:space="0" w:color="auto"/>
                <w:left w:val="none" w:sz="0" w:space="0" w:color="auto"/>
                <w:bottom w:val="none" w:sz="0" w:space="0" w:color="auto"/>
                <w:right w:val="none" w:sz="0" w:space="0" w:color="auto"/>
              </w:divBdr>
            </w:div>
          </w:divsChild>
        </w:div>
        <w:div w:id="1920211341">
          <w:marLeft w:val="0"/>
          <w:marRight w:val="0"/>
          <w:marTop w:val="0"/>
          <w:marBottom w:val="0"/>
          <w:divBdr>
            <w:top w:val="none" w:sz="0" w:space="0" w:color="auto"/>
            <w:left w:val="none" w:sz="0" w:space="0" w:color="auto"/>
            <w:bottom w:val="none" w:sz="0" w:space="0" w:color="auto"/>
            <w:right w:val="none" w:sz="0" w:space="0" w:color="auto"/>
          </w:divBdr>
        </w:div>
      </w:divsChild>
    </w:div>
    <w:div w:id="1281650745">
      <w:bodyDiv w:val="1"/>
      <w:marLeft w:val="0"/>
      <w:marRight w:val="0"/>
      <w:marTop w:val="0"/>
      <w:marBottom w:val="0"/>
      <w:divBdr>
        <w:top w:val="none" w:sz="0" w:space="0" w:color="auto"/>
        <w:left w:val="none" w:sz="0" w:space="0" w:color="auto"/>
        <w:bottom w:val="none" w:sz="0" w:space="0" w:color="auto"/>
        <w:right w:val="none" w:sz="0" w:space="0" w:color="auto"/>
      </w:divBdr>
      <w:divsChild>
        <w:div w:id="614410579">
          <w:marLeft w:val="0"/>
          <w:marRight w:val="0"/>
          <w:marTop w:val="0"/>
          <w:marBottom w:val="0"/>
          <w:divBdr>
            <w:top w:val="none" w:sz="0" w:space="0" w:color="auto"/>
            <w:left w:val="none" w:sz="0" w:space="0" w:color="auto"/>
            <w:bottom w:val="none" w:sz="0" w:space="0" w:color="auto"/>
            <w:right w:val="none" w:sz="0" w:space="0" w:color="auto"/>
          </w:divBdr>
          <w:divsChild>
            <w:div w:id="2139909245">
              <w:marLeft w:val="0"/>
              <w:marRight w:val="0"/>
              <w:marTop w:val="0"/>
              <w:marBottom w:val="0"/>
              <w:divBdr>
                <w:top w:val="none" w:sz="0" w:space="0" w:color="auto"/>
                <w:left w:val="none" w:sz="0" w:space="0" w:color="auto"/>
                <w:bottom w:val="none" w:sz="0" w:space="0" w:color="auto"/>
                <w:right w:val="none" w:sz="0" w:space="0" w:color="auto"/>
              </w:divBdr>
              <w:divsChild>
                <w:div w:id="1510751264">
                  <w:marLeft w:val="0"/>
                  <w:marRight w:val="0"/>
                  <w:marTop w:val="0"/>
                  <w:marBottom w:val="0"/>
                  <w:divBdr>
                    <w:top w:val="none" w:sz="0" w:space="0" w:color="auto"/>
                    <w:left w:val="none" w:sz="0" w:space="0" w:color="auto"/>
                    <w:bottom w:val="none" w:sz="0" w:space="0" w:color="auto"/>
                    <w:right w:val="none" w:sz="0" w:space="0" w:color="auto"/>
                  </w:divBdr>
                  <w:divsChild>
                    <w:div w:id="755325929">
                      <w:marLeft w:val="0"/>
                      <w:marRight w:val="0"/>
                      <w:marTop w:val="0"/>
                      <w:marBottom w:val="0"/>
                      <w:divBdr>
                        <w:top w:val="none" w:sz="0" w:space="0" w:color="auto"/>
                        <w:left w:val="none" w:sz="0" w:space="0" w:color="auto"/>
                        <w:bottom w:val="none" w:sz="0" w:space="0" w:color="auto"/>
                        <w:right w:val="none" w:sz="0" w:space="0" w:color="auto"/>
                      </w:divBdr>
                    </w:div>
                    <w:div w:id="265188052">
                      <w:marLeft w:val="0"/>
                      <w:marRight w:val="0"/>
                      <w:marTop w:val="0"/>
                      <w:marBottom w:val="0"/>
                      <w:divBdr>
                        <w:top w:val="none" w:sz="0" w:space="0" w:color="auto"/>
                        <w:left w:val="none" w:sz="0" w:space="0" w:color="auto"/>
                        <w:bottom w:val="none" w:sz="0" w:space="0" w:color="auto"/>
                        <w:right w:val="none" w:sz="0" w:space="0" w:color="auto"/>
                      </w:divBdr>
                    </w:div>
                  </w:divsChild>
                </w:div>
                <w:div w:id="772436799">
                  <w:marLeft w:val="0"/>
                  <w:marRight w:val="0"/>
                  <w:marTop w:val="0"/>
                  <w:marBottom w:val="0"/>
                  <w:divBdr>
                    <w:top w:val="none" w:sz="0" w:space="0" w:color="auto"/>
                    <w:left w:val="none" w:sz="0" w:space="0" w:color="auto"/>
                    <w:bottom w:val="none" w:sz="0" w:space="0" w:color="auto"/>
                    <w:right w:val="none" w:sz="0" w:space="0" w:color="auto"/>
                  </w:divBdr>
                </w:div>
                <w:div w:id="1674139485">
                  <w:marLeft w:val="0"/>
                  <w:marRight w:val="0"/>
                  <w:marTop w:val="0"/>
                  <w:marBottom w:val="0"/>
                  <w:divBdr>
                    <w:top w:val="none" w:sz="0" w:space="0" w:color="auto"/>
                    <w:left w:val="none" w:sz="0" w:space="0" w:color="auto"/>
                    <w:bottom w:val="none" w:sz="0" w:space="0" w:color="auto"/>
                    <w:right w:val="none" w:sz="0" w:space="0" w:color="auto"/>
                  </w:divBdr>
                </w:div>
                <w:div w:id="665135658">
                  <w:marLeft w:val="0"/>
                  <w:marRight w:val="0"/>
                  <w:marTop w:val="0"/>
                  <w:marBottom w:val="0"/>
                  <w:divBdr>
                    <w:top w:val="none" w:sz="0" w:space="0" w:color="auto"/>
                    <w:left w:val="none" w:sz="0" w:space="0" w:color="auto"/>
                    <w:bottom w:val="none" w:sz="0" w:space="0" w:color="auto"/>
                    <w:right w:val="none" w:sz="0" w:space="0" w:color="auto"/>
                  </w:divBdr>
                </w:div>
                <w:div w:id="486242420">
                  <w:marLeft w:val="0"/>
                  <w:marRight w:val="0"/>
                  <w:marTop w:val="0"/>
                  <w:marBottom w:val="0"/>
                  <w:divBdr>
                    <w:top w:val="none" w:sz="0" w:space="0" w:color="auto"/>
                    <w:left w:val="none" w:sz="0" w:space="0" w:color="auto"/>
                    <w:bottom w:val="none" w:sz="0" w:space="0" w:color="auto"/>
                    <w:right w:val="none" w:sz="0" w:space="0" w:color="auto"/>
                  </w:divBdr>
                </w:div>
                <w:div w:id="1238512323">
                  <w:marLeft w:val="0"/>
                  <w:marRight w:val="0"/>
                  <w:marTop w:val="0"/>
                  <w:marBottom w:val="0"/>
                  <w:divBdr>
                    <w:top w:val="none" w:sz="0" w:space="0" w:color="auto"/>
                    <w:left w:val="none" w:sz="0" w:space="0" w:color="auto"/>
                    <w:bottom w:val="none" w:sz="0" w:space="0" w:color="auto"/>
                    <w:right w:val="none" w:sz="0" w:space="0" w:color="auto"/>
                  </w:divBdr>
                  <w:divsChild>
                    <w:div w:id="332730575">
                      <w:marLeft w:val="0"/>
                      <w:marRight w:val="0"/>
                      <w:marTop w:val="0"/>
                      <w:marBottom w:val="0"/>
                      <w:divBdr>
                        <w:top w:val="none" w:sz="0" w:space="0" w:color="auto"/>
                        <w:left w:val="none" w:sz="0" w:space="0" w:color="auto"/>
                        <w:bottom w:val="none" w:sz="0" w:space="0" w:color="auto"/>
                        <w:right w:val="none" w:sz="0" w:space="0" w:color="auto"/>
                      </w:divBdr>
                    </w:div>
                    <w:div w:id="1428306561">
                      <w:marLeft w:val="0"/>
                      <w:marRight w:val="0"/>
                      <w:marTop w:val="0"/>
                      <w:marBottom w:val="0"/>
                      <w:divBdr>
                        <w:top w:val="none" w:sz="0" w:space="0" w:color="auto"/>
                        <w:left w:val="none" w:sz="0" w:space="0" w:color="auto"/>
                        <w:bottom w:val="none" w:sz="0" w:space="0" w:color="auto"/>
                        <w:right w:val="none" w:sz="0" w:space="0" w:color="auto"/>
                      </w:divBdr>
                    </w:div>
                    <w:div w:id="2104302363">
                      <w:marLeft w:val="0"/>
                      <w:marRight w:val="0"/>
                      <w:marTop w:val="0"/>
                      <w:marBottom w:val="0"/>
                      <w:divBdr>
                        <w:top w:val="none" w:sz="0" w:space="0" w:color="auto"/>
                        <w:left w:val="none" w:sz="0" w:space="0" w:color="auto"/>
                        <w:bottom w:val="none" w:sz="0" w:space="0" w:color="auto"/>
                        <w:right w:val="none" w:sz="0" w:space="0" w:color="auto"/>
                      </w:divBdr>
                    </w:div>
                    <w:div w:id="1791631386">
                      <w:marLeft w:val="0"/>
                      <w:marRight w:val="0"/>
                      <w:marTop w:val="0"/>
                      <w:marBottom w:val="0"/>
                      <w:divBdr>
                        <w:top w:val="none" w:sz="0" w:space="0" w:color="auto"/>
                        <w:left w:val="none" w:sz="0" w:space="0" w:color="auto"/>
                        <w:bottom w:val="none" w:sz="0" w:space="0" w:color="auto"/>
                        <w:right w:val="none" w:sz="0" w:space="0" w:color="auto"/>
                      </w:divBdr>
                    </w:div>
                    <w:div w:id="422340083">
                      <w:marLeft w:val="0"/>
                      <w:marRight w:val="0"/>
                      <w:marTop w:val="0"/>
                      <w:marBottom w:val="0"/>
                      <w:divBdr>
                        <w:top w:val="none" w:sz="0" w:space="0" w:color="auto"/>
                        <w:left w:val="none" w:sz="0" w:space="0" w:color="auto"/>
                        <w:bottom w:val="none" w:sz="0" w:space="0" w:color="auto"/>
                        <w:right w:val="none" w:sz="0" w:space="0" w:color="auto"/>
                      </w:divBdr>
                    </w:div>
                  </w:divsChild>
                </w:div>
                <w:div w:id="1009530557">
                  <w:marLeft w:val="0"/>
                  <w:marRight w:val="0"/>
                  <w:marTop w:val="0"/>
                  <w:marBottom w:val="0"/>
                  <w:divBdr>
                    <w:top w:val="none" w:sz="0" w:space="0" w:color="auto"/>
                    <w:left w:val="none" w:sz="0" w:space="0" w:color="auto"/>
                    <w:bottom w:val="none" w:sz="0" w:space="0" w:color="auto"/>
                    <w:right w:val="none" w:sz="0" w:space="0" w:color="auto"/>
                  </w:divBdr>
                  <w:divsChild>
                    <w:div w:id="1762947295">
                      <w:marLeft w:val="0"/>
                      <w:marRight w:val="0"/>
                      <w:marTop w:val="0"/>
                      <w:marBottom w:val="0"/>
                      <w:divBdr>
                        <w:top w:val="none" w:sz="0" w:space="0" w:color="auto"/>
                        <w:left w:val="none" w:sz="0" w:space="0" w:color="auto"/>
                        <w:bottom w:val="none" w:sz="0" w:space="0" w:color="auto"/>
                        <w:right w:val="none" w:sz="0" w:space="0" w:color="auto"/>
                      </w:divBdr>
                    </w:div>
                    <w:div w:id="898246730">
                      <w:marLeft w:val="0"/>
                      <w:marRight w:val="0"/>
                      <w:marTop w:val="0"/>
                      <w:marBottom w:val="0"/>
                      <w:divBdr>
                        <w:top w:val="none" w:sz="0" w:space="0" w:color="auto"/>
                        <w:left w:val="none" w:sz="0" w:space="0" w:color="auto"/>
                        <w:bottom w:val="none" w:sz="0" w:space="0" w:color="auto"/>
                        <w:right w:val="none" w:sz="0" w:space="0" w:color="auto"/>
                      </w:divBdr>
                    </w:div>
                    <w:div w:id="838152527">
                      <w:marLeft w:val="0"/>
                      <w:marRight w:val="0"/>
                      <w:marTop w:val="0"/>
                      <w:marBottom w:val="0"/>
                      <w:divBdr>
                        <w:top w:val="none" w:sz="0" w:space="0" w:color="auto"/>
                        <w:left w:val="none" w:sz="0" w:space="0" w:color="auto"/>
                        <w:bottom w:val="none" w:sz="0" w:space="0" w:color="auto"/>
                        <w:right w:val="none" w:sz="0" w:space="0" w:color="auto"/>
                      </w:divBdr>
                    </w:div>
                    <w:div w:id="826868838">
                      <w:marLeft w:val="0"/>
                      <w:marRight w:val="0"/>
                      <w:marTop w:val="0"/>
                      <w:marBottom w:val="0"/>
                      <w:divBdr>
                        <w:top w:val="none" w:sz="0" w:space="0" w:color="auto"/>
                        <w:left w:val="none" w:sz="0" w:space="0" w:color="auto"/>
                        <w:bottom w:val="none" w:sz="0" w:space="0" w:color="auto"/>
                        <w:right w:val="none" w:sz="0" w:space="0" w:color="auto"/>
                      </w:divBdr>
                    </w:div>
                  </w:divsChild>
                </w:div>
                <w:div w:id="2069916772">
                  <w:marLeft w:val="0"/>
                  <w:marRight w:val="0"/>
                  <w:marTop w:val="0"/>
                  <w:marBottom w:val="0"/>
                  <w:divBdr>
                    <w:top w:val="none" w:sz="0" w:space="0" w:color="auto"/>
                    <w:left w:val="none" w:sz="0" w:space="0" w:color="auto"/>
                    <w:bottom w:val="none" w:sz="0" w:space="0" w:color="auto"/>
                    <w:right w:val="none" w:sz="0" w:space="0" w:color="auto"/>
                  </w:divBdr>
                </w:div>
                <w:div w:id="1717314286">
                  <w:marLeft w:val="0"/>
                  <w:marRight w:val="0"/>
                  <w:marTop w:val="0"/>
                  <w:marBottom w:val="0"/>
                  <w:divBdr>
                    <w:top w:val="none" w:sz="0" w:space="0" w:color="auto"/>
                    <w:left w:val="none" w:sz="0" w:space="0" w:color="auto"/>
                    <w:bottom w:val="none" w:sz="0" w:space="0" w:color="auto"/>
                    <w:right w:val="none" w:sz="0" w:space="0" w:color="auto"/>
                  </w:divBdr>
                </w:div>
                <w:div w:id="57482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066695">
          <w:marLeft w:val="0"/>
          <w:marRight w:val="0"/>
          <w:marTop w:val="0"/>
          <w:marBottom w:val="11250"/>
          <w:divBdr>
            <w:top w:val="none" w:sz="0" w:space="0" w:color="auto"/>
            <w:left w:val="none" w:sz="0" w:space="0" w:color="auto"/>
            <w:bottom w:val="none" w:sz="0" w:space="0" w:color="auto"/>
            <w:right w:val="none" w:sz="0" w:space="0" w:color="auto"/>
          </w:divBdr>
          <w:divsChild>
            <w:div w:id="641694492">
              <w:marLeft w:val="0"/>
              <w:marRight w:val="0"/>
              <w:marTop w:val="0"/>
              <w:marBottom w:val="0"/>
              <w:divBdr>
                <w:top w:val="none" w:sz="0" w:space="0" w:color="auto"/>
                <w:left w:val="none" w:sz="0" w:space="0" w:color="auto"/>
                <w:bottom w:val="none" w:sz="0" w:space="0" w:color="auto"/>
                <w:right w:val="none" w:sz="0" w:space="0" w:color="auto"/>
              </w:divBdr>
              <w:divsChild>
                <w:div w:id="479228270">
                  <w:marLeft w:val="0"/>
                  <w:marRight w:val="0"/>
                  <w:marTop w:val="0"/>
                  <w:marBottom w:val="0"/>
                  <w:divBdr>
                    <w:top w:val="none" w:sz="0" w:space="0" w:color="auto"/>
                    <w:left w:val="none" w:sz="0" w:space="0" w:color="auto"/>
                    <w:bottom w:val="none" w:sz="0" w:space="0" w:color="auto"/>
                    <w:right w:val="none" w:sz="0" w:space="0" w:color="auto"/>
                  </w:divBdr>
                  <w:divsChild>
                    <w:div w:id="1546675604">
                      <w:marLeft w:val="0"/>
                      <w:marRight w:val="0"/>
                      <w:marTop w:val="0"/>
                      <w:marBottom w:val="0"/>
                      <w:divBdr>
                        <w:top w:val="none" w:sz="0" w:space="0" w:color="auto"/>
                        <w:left w:val="none" w:sz="0" w:space="0" w:color="auto"/>
                        <w:bottom w:val="none" w:sz="0" w:space="0" w:color="auto"/>
                        <w:right w:val="none" w:sz="0" w:space="0" w:color="auto"/>
                      </w:divBdr>
                    </w:div>
                    <w:div w:id="19177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820641">
      <w:bodyDiv w:val="1"/>
      <w:marLeft w:val="0"/>
      <w:marRight w:val="0"/>
      <w:marTop w:val="0"/>
      <w:marBottom w:val="0"/>
      <w:divBdr>
        <w:top w:val="none" w:sz="0" w:space="0" w:color="auto"/>
        <w:left w:val="none" w:sz="0" w:space="0" w:color="auto"/>
        <w:bottom w:val="none" w:sz="0" w:space="0" w:color="auto"/>
        <w:right w:val="none" w:sz="0" w:space="0" w:color="auto"/>
      </w:divBdr>
    </w:div>
    <w:div w:id="1441334436">
      <w:bodyDiv w:val="1"/>
      <w:marLeft w:val="0"/>
      <w:marRight w:val="0"/>
      <w:marTop w:val="0"/>
      <w:marBottom w:val="0"/>
      <w:divBdr>
        <w:top w:val="none" w:sz="0" w:space="0" w:color="auto"/>
        <w:left w:val="none" w:sz="0" w:space="0" w:color="auto"/>
        <w:bottom w:val="none" w:sz="0" w:space="0" w:color="auto"/>
        <w:right w:val="none" w:sz="0" w:space="0" w:color="auto"/>
      </w:divBdr>
      <w:divsChild>
        <w:div w:id="1986427763">
          <w:marLeft w:val="0"/>
          <w:marRight w:val="0"/>
          <w:marTop w:val="0"/>
          <w:marBottom w:val="0"/>
          <w:divBdr>
            <w:top w:val="none" w:sz="0" w:space="0" w:color="auto"/>
            <w:left w:val="none" w:sz="0" w:space="0" w:color="auto"/>
            <w:bottom w:val="none" w:sz="0" w:space="0" w:color="auto"/>
            <w:right w:val="none" w:sz="0" w:space="0" w:color="auto"/>
          </w:divBdr>
        </w:div>
        <w:div w:id="171915665">
          <w:marLeft w:val="0"/>
          <w:marRight w:val="0"/>
          <w:marTop w:val="0"/>
          <w:marBottom w:val="0"/>
          <w:divBdr>
            <w:top w:val="none" w:sz="0" w:space="0" w:color="auto"/>
            <w:left w:val="none" w:sz="0" w:space="0" w:color="auto"/>
            <w:bottom w:val="none" w:sz="0" w:space="0" w:color="auto"/>
            <w:right w:val="none" w:sz="0" w:space="0" w:color="auto"/>
          </w:divBdr>
        </w:div>
        <w:div w:id="173038199">
          <w:marLeft w:val="0"/>
          <w:marRight w:val="0"/>
          <w:marTop w:val="0"/>
          <w:marBottom w:val="0"/>
          <w:divBdr>
            <w:top w:val="none" w:sz="0" w:space="0" w:color="auto"/>
            <w:left w:val="none" w:sz="0" w:space="0" w:color="auto"/>
            <w:bottom w:val="none" w:sz="0" w:space="0" w:color="auto"/>
            <w:right w:val="none" w:sz="0" w:space="0" w:color="auto"/>
          </w:divBdr>
        </w:div>
        <w:div w:id="728188568">
          <w:marLeft w:val="0"/>
          <w:marRight w:val="0"/>
          <w:marTop w:val="0"/>
          <w:marBottom w:val="0"/>
          <w:divBdr>
            <w:top w:val="none" w:sz="0" w:space="0" w:color="auto"/>
            <w:left w:val="none" w:sz="0" w:space="0" w:color="auto"/>
            <w:bottom w:val="none" w:sz="0" w:space="0" w:color="auto"/>
            <w:right w:val="none" w:sz="0" w:space="0" w:color="auto"/>
          </w:divBdr>
        </w:div>
        <w:div w:id="1332827451">
          <w:marLeft w:val="0"/>
          <w:marRight w:val="0"/>
          <w:marTop w:val="0"/>
          <w:marBottom w:val="0"/>
          <w:divBdr>
            <w:top w:val="none" w:sz="0" w:space="0" w:color="auto"/>
            <w:left w:val="none" w:sz="0" w:space="0" w:color="auto"/>
            <w:bottom w:val="none" w:sz="0" w:space="0" w:color="auto"/>
            <w:right w:val="none" w:sz="0" w:space="0" w:color="auto"/>
          </w:divBdr>
        </w:div>
      </w:divsChild>
    </w:div>
    <w:div w:id="1535383783">
      <w:bodyDiv w:val="1"/>
      <w:marLeft w:val="0"/>
      <w:marRight w:val="0"/>
      <w:marTop w:val="0"/>
      <w:marBottom w:val="0"/>
      <w:divBdr>
        <w:top w:val="none" w:sz="0" w:space="0" w:color="auto"/>
        <w:left w:val="none" w:sz="0" w:space="0" w:color="auto"/>
        <w:bottom w:val="none" w:sz="0" w:space="0" w:color="auto"/>
        <w:right w:val="none" w:sz="0" w:space="0" w:color="auto"/>
      </w:divBdr>
    </w:div>
    <w:div w:id="1607729199">
      <w:bodyDiv w:val="1"/>
      <w:marLeft w:val="0"/>
      <w:marRight w:val="0"/>
      <w:marTop w:val="0"/>
      <w:marBottom w:val="0"/>
      <w:divBdr>
        <w:top w:val="none" w:sz="0" w:space="0" w:color="auto"/>
        <w:left w:val="none" w:sz="0" w:space="0" w:color="auto"/>
        <w:bottom w:val="none" w:sz="0" w:space="0" w:color="auto"/>
        <w:right w:val="none" w:sz="0" w:space="0" w:color="auto"/>
      </w:divBdr>
      <w:divsChild>
        <w:div w:id="1820345335">
          <w:marLeft w:val="0"/>
          <w:marRight w:val="0"/>
          <w:marTop w:val="240"/>
          <w:marBottom w:val="240"/>
          <w:divBdr>
            <w:top w:val="none" w:sz="0" w:space="0" w:color="auto"/>
            <w:left w:val="none" w:sz="0" w:space="0" w:color="auto"/>
            <w:bottom w:val="none" w:sz="0" w:space="0" w:color="auto"/>
            <w:right w:val="none" w:sz="0" w:space="0" w:color="auto"/>
          </w:divBdr>
        </w:div>
        <w:div w:id="2067023476">
          <w:marLeft w:val="0"/>
          <w:marRight w:val="0"/>
          <w:marTop w:val="240"/>
          <w:marBottom w:val="240"/>
          <w:divBdr>
            <w:top w:val="none" w:sz="0" w:space="0" w:color="auto"/>
            <w:left w:val="none" w:sz="0" w:space="0" w:color="auto"/>
            <w:bottom w:val="none" w:sz="0" w:space="0" w:color="auto"/>
            <w:right w:val="none" w:sz="0" w:space="0" w:color="auto"/>
          </w:divBdr>
        </w:div>
      </w:divsChild>
    </w:div>
    <w:div w:id="1647052634">
      <w:bodyDiv w:val="1"/>
      <w:marLeft w:val="0"/>
      <w:marRight w:val="0"/>
      <w:marTop w:val="0"/>
      <w:marBottom w:val="0"/>
      <w:divBdr>
        <w:top w:val="none" w:sz="0" w:space="0" w:color="auto"/>
        <w:left w:val="none" w:sz="0" w:space="0" w:color="auto"/>
        <w:bottom w:val="none" w:sz="0" w:space="0" w:color="auto"/>
        <w:right w:val="none" w:sz="0" w:space="0" w:color="auto"/>
      </w:divBdr>
      <w:divsChild>
        <w:div w:id="216476495">
          <w:marLeft w:val="0"/>
          <w:marRight w:val="0"/>
          <w:marTop w:val="0"/>
          <w:marBottom w:val="180"/>
          <w:divBdr>
            <w:top w:val="none" w:sz="0" w:space="0" w:color="auto"/>
            <w:left w:val="none" w:sz="0" w:space="0" w:color="auto"/>
            <w:bottom w:val="none" w:sz="0" w:space="0" w:color="auto"/>
            <w:right w:val="none" w:sz="0" w:space="0" w:color="auto"/>
          </w:divBdr>
        </w:div>
        <w:div w:id="1574730563">
          <w:marLeft w:val="0"/>
          <w:marRight w:val="0"/>
          <w:marTop w:val="0"/>
          <w:marBottom w:val="0"/>
          <w:divBdr>
            <w:top w:val="none" w:sz="0" w:space="0" w:color="auto"/>
            <w:left w:val="none" w:sz="0" w:space="0" w:color="auto"/>
            <w:bottom w:val="none" w:sz="0" w:space="0" w:color="auto"/>
            <w:right w:val="none" w:sz="0" w:space="0" w:color="auto"/>
          </w:divBdr>
        </w:div>
      </w:divsChild>
    </w:div>
    <w:div w:id="1647779958">
      <w:bodyDiv w:val="1"/>
      <w:marLeft w:val="0"/>
      <w:marRight w:val="0"/>
      <w:marTop w:val="0"/>
      <w:marBottom w:val="0"/>
      <w:divBdr>
        <w:top w:val="none" w:sz="0" w:space="0" w:color="auto"/>
        <w:left w:val="none" w:sz="0" w:space="0" w:color="auto"/>
        <w:bottom w:val="none" w:sz="0" w:space="0" w:color="auto"/>
        <w:right w:val="none" w:sz="0" w:space="0" w:color="auto"/>
      </w:divBdr>
      <w:divsChild>
        <w:div w:id="123473386">
          <w:marLeft w:val="0"/>
          <w:marRight w:val="0"/>
          <w:marTop w:val="0"/>
          <w:marBottom w:val="11250"/>
          <w:divBdr>
            <w:top w:val="none" w:sz="0" w:space="0" w:color="auto"/>
            <w:left w:val="none" w:sz="0" w:space="0" w:color="auto"/>
            <w:bottom w:val="none" w:sz="0" w:space="0" w:color="auto"/>
            <w:right w:val="none" w:sz="0" w:space="0" w:color="auto"/>
          </w:divBdr>
        </w:div>
      </w:divsChild>
    </w:div>
    <w:div w:id="1822575453">
      <w:bodyDiv w:val="1"/>
      <w:marLeft w:val="0"/>
      <w:marRight w:val="0"/>
      <w:marTop w:val="0"/>
      <w:marBottom w:val="0"/>
      <w:divBdr>
        <w:top w:val="none" w:sz="0" w:space="0" w:color="auto"/>
        <w:left w:val="none" w:sz="0" w:space="0" w:color="auto"/>
        <w:bottom w:val="none" w:sz="0" w:space="0" w:color="auto"/>
        <w:right w:val="none" w:sz="0" w:space="0" w:color="auto"/>
      </w:divBdr>
    </w:div>
    <w:div w:id="2021544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70336&amp;date=02.12.2024&amp;dst=791&amp;field=134&amp;demo=2" TargetMode="External"/><Relationship Id="rId117" Type="http://schemas.openxmlformats.org/officeDocument/2006/relationships/hyperlink" Target="https://login.consultant.ru/link/?req=doc&amp;base=LAW&amp;n=520077&amp;date=10.12.2025&amp;dst=100070&amp;field=134" TargetMode="External"/><Relationship Id="rId21" Type="http://schemas.openxmlformats.org/officeDocument/2006/relationships/hyperlink" Target="https://login.consultant.ru/link/?req=doc&amp;base=LAW&amp;n=520077&amp;date=10.12.2025&amp;dst=100023&amp;field=134" TargetMode="External"/><Relationship Id="rId42" Type="http://schemas.openxmlformats.org/officeDocument/2006/relationships/hyperlink" Target="https://login.consultant.ru/link/?req=doc&amp;base=LAW&amp;n=470336&amp;date=02.12.2024&amp;dst=993&amp;field=134&amp;demo=2" TargetMode="External"/><Relationship Id="rId47" Type="http://schemas.openxmlformats.org/officeDocument/2006/relationships/hyperlink" Target="https://login.consultant.ru/link/?req=doc&amp;base=LAW&amp;n=470336&amp;date=02.12.2024&amp;dst=252&amp;field=134&amp;demo=2" TargetMode="External"/><Relationship Id="rId63" Type="http://schemas.openxmlformats.org/officeDocument/2006/relationships/hyperlink" Target="https://login.consultant.ru/link/?req=doc&amp;base=LAW&amp;n=470336&amp;date=02.12.2024&amp;dst=100966&amp;field=134&amp;demo=2" TargetMode="External"/><Relationship Id="rId68" Type="http://schemas.openxmlformats.org/officeDocument/2006/relationships/hyperlink" Target="https://login.consultant.ru/link/?req=doc&amp;base=LAW&amp;n=520077&amp;date=10.12.2025&amp;dst=100023&amp;field=134" TargetMode="External"/><Relationship Id="rId84" Type="http://schemas.openxmlformats.org/officeDocument/2006/relationships/hyperlink" Target="https://login.consultant.ru/link/?req=doc&amp;base=LAW&amp;n=520077&amp;date=10.12.2025&amp;dst=100070&amp;field=134" TargetMode="External"/><Relationship Id="rId89" Type="http://schemas.openxmlformats.org/officeDocument/2006/relationships/hyperlink" Target="https://login.consultant.ru/link/?req=doc&amp;base=LAW&amp;n=470336&amp;date=02.12.2024&amp;dst=100966&amp;field=134&amp;demo=2" TargetMode="External"/><Relationship Id="rId112" Type="http://schemas.openxmlformats.org/officeDocument/2006/relationships/hyperlink" Target="https://login.consultant.ru/link/?req=doc&amp;base=LAW&amp;n=520077&amp;date=10.12.2025&amp;dst=100070&amp;field=134" TargetMode="External"/><Relationship Id="rId133" Type="http://schemas.openxmlformats.org/officeDocument/2006/relationships/hyperlink" Target="https://login.consultant.ru/link/?req=doc&amp;base=LAW&amp;n=470336&amp;date=02.12.2024&amp;dst=252&amp;field=134&amp;demo=2" TargetMode="External"/><Relationship Id="rId16" Type="http://schemas.openxmlformats.org/officeDocument/2006/relationships/hyperlink" Target="https://login.consultant.ru/link/?req=doc&amp;base=LAW&amp;n=470336&amp;date=02.12.2024&amp;dst=100946&amp;field=134&amp;demo=2" TargetMode="External"/><Relationship Id="rId107" Type="http://schemas.openxmlformats.org/officeDocument/2006/relationships/hyperlink" Target="https://login.consultant.ru/link/?req=doc&amp;base=LAW&amp;n=470336&amp;date=02.12.2024&amp;dst=252&amp;field=134&amp;demo=2" TargetMode="External"/><Relationship Id="rId11" Type="http://schemas.openxmlformats.org/officeDocument/2006/relationships/hyperlink" Target="https://login.consultant.ru/link/?req=doc&amp;base=LAW&amp;n=470336&amp;date=02.12.2024&amp;dst=100946&amp;field=134&amp;demo=2" TargetMode="External"/><Relationship Id="rId32" Type="http://schemas.openxmlformats.org/officeDocument/2006/relationships/hyperlink" Target="https://login.consultant.ru/link/?req=doc&amp;base=LAW&amp;n=470336&amp;date=02.12.2024&amp;dst=873&amp;field=134&amp;demo=2" TargetMode="External"/><Relationship Id="rId37" Type="http://schemas.openxmlformats.org/officeDocument/2006/relationships/hyperlink" Target="https://login.consultant.ru/link/?req=doc&amp;base=LAW&amp;n=470336&amp;date=02.12.2024&amp;dst=173&amp;field=134&amp;demo=2" TargetMode="External"/><Relationship Id="rId53" Type="http://schemas.openxmlformats.org/officeDocument/2006/relationships/hyperlink" Target="https://login.consultant.ru/link/?req=doc&amp;base=LAW&amp;n=470336&amp;date=02.12.2024&amp;dst=252&amp;field=134&amp;demo=2" TargetMode="External"/><Relationship Id="rId58" Type="http://schemas.openxmlformats.org/officeDocument/2006/relationships/hyperlink" Target="https://login.consultant.ru/link/?req=doc&amp;base=LAW&amp;n=470336&amp;date=02.12.2024&amp;dst=252&amp;field=134&amp;demo=2" TargetMode="External"/><Relationship Id="rId74" Type="http://schemas.openxmlformats.org/officeDocument/2006/relationships/hyperlink" Target="https://login.consultant.ru/link/?req=doc&amp;base=LAW&amp;n=520077&amp;date=10.12.2025&amp;dst=100070&amp;field=134" TargetMode="External"/><Relationship Id="rId79" Type="http://schemas.openxmlformats.org/officeDocument/2006/relationships/hyperlink" Target="https://login.consultant.ru/link/?req=doc&amp;base=LAW&amp;n=520077&amp;date=10.12.2025&amp;dst=100070&amp;field=134" TargetMode="External"/><Relationship Id="rId102" Type="http://schemas.openxmlformats.org/officeDocument/2006/relationships/hyperlink" Target="https://login.consultant.ru/link/?req=doc&amp;base=LAW&amp;n=520077&amp;date=10.12.2025&amp;dst=100070&amp;field=134" TargetMode="External"/><Relationship Id="rId123" Type="http://schemas.openxmlformats.org/officeDocument/2006/relationships/hyperlink" Target="https://login.consultant.ru/link/?req=doc&amp;base=LAW&amp;n=520077&amp;date=10.12.2025&amp;dst=100070&amp;field=134" TargetMode="External"/><Relationship Id="rId128" Type="http://schemas.openxmlformats.org/officeDocument/2006/relationships/hyperlink" Target="https://login.consultant.ru/link/?req=doc&amp;base=LAW&amp;n=502792&amp;date=10.12.2025&amp;dst=100021&amp;field=134" TargetMode="External"/><Relationship Id="rId5" Type="http://schemas.openxmlformats.org/officeDocument/2006/relationships/footnotes" Target="footnotes.xml"/><Relationship Id="rId90" Type="http://schemas.openxmlformats.org/officeDocument/2006/relationships/hyperlink" Target="https://login.consultant.ru/link/?req=doc&amp;base=LAW&amp;n=470336&amp;date=02.12.2024&amp;dst=100967&amp;field=134&amp;demo=2" TargetMode="External"/><Relationship Id="rId95" Type="http://schemas.openxmlformats.org/officeDocument/2006/relationships/hyperlink" Target="https://login.consultant.ru/link/?req=doc&amp;base=LAW&amp;n=470336&amp;date=02.12.2024&amp;dst=100946&amp;field=134&amp;demo=2" TargetMode="External"/><Relationship Id="rId14" Type="http://schemas.openxmlformats.org/officeDocument/2006/relationships/hyperlink" Target="https://login.consultant.ru/link/?req=doc&amp;base=LAW&amp;n=520077&amp;date=10.12.2025&amp;dst=100020&amp;field=134" TargetMode="External"/><Relationship Id="rId22" Type="http://schemas.openxmlformats.org/officeDocument/2006/relationships/hyperlink" Target="https://login.consultant.ru/link/?req=doc&amp;base=LAW&amp;n=470336&amp;date=02.12.2024&amp;dst=100946&amp;field=134&amp;demo=2" TargetMode="External"/><Relationship Id="rId27" Type="http://schemas.openxmlformats.org/officeDocument/2006/relationships/hyperlink" Target="https://login.consultant.ru/link/?req=doc&amp;base=LAW&amp;n=470336&amp;date=02.12.2024&amp;dst=100934&amp;field=134&amp;demo=2" TargetMode="External"/><Relationship Id="rId30" Type="http://schemas.openxmlformats.org/officeDocument/2006/relationships/hyperlink" Target="https://login.consultant.ru/link/?req=doc&amp;base=LAW&amp;n=520077&amp;date=10.12.2025&amp;dst=100023&amp;field=134" TargetMode="External"/><Relationship Id="rId35" Type="http://schemas.openxmlformats.org/officeDocument/2006/relationships/hyperlink" Target="https://login.consultant.ru/link/?req=doc&amp;base=LAW&amp;n=520077&amp;date=10.12.2025&amp;dst=100023&amp;field=134" TargetMode="External"/><Relationship Id="rId43" Type="http://schemas.openxmlformats.org/officeDocument/2006/relationships/hyperlink" Target="https://login.consultant.ru/link/?req=doc&amp;base=LAW&amp;n=520077&amp;date=10.12.2025&amp;dst=100023&amp;field=134" TargetMode="External"/><Relationship Id="rId48" Type="http://schemas.openxmlformats.org/officeDocument/2006/relationships/hyperlink" Target="https://login.consultant.ru/link/?req=doc&amp;base=LAW&amp;n=470336&amp;date=02.12.2024&amp;dst=100933&amp;field=134&amp;demo=2" TargetMode="External"/><Relationship Id="rId56" Type="http://schemas.openxmlformats.org/officeDocument/2006/relationships/hyperlink" Target="https://login.consultant.ru/link/?req=doc&amp;base=LAW&amp;n=470336&amp;date=02.12.2024&amp;dst=1006&amp;field=134&amp;demo=2" TargetMode="External"/><Relationship Id="rId64" Type="http://schemas.openxmlformats.org/officeDocument/2006/relationships/hyperlink" Target="https://login.consultant.ru/link/?req=doc&amp;base=LAW&amp;n=470336&amp;date=02.12.2024&amp;dst=100967&amp;field=134&amp;demo=2" TargetMode="External"/><Relationship Id="rId69" Type="http://schemas.openxmlformats.org/officeDocument/2006/relationships/hyperlink" Target="https://login.consultant.ru/link/?req=doc&amp;base=LAW&amp;n=520077&amp;date=10.12.2025&amp;dst=100023&amp;field=134" TargetMode="External"/><Relationship Id="rId77" Type="http://schemas.openxmlformats.org/officeDocument/2006/relationships/hyperlink" Target="https://login.consultant.ru/link/?req=doc&amp;base=LAW&amp;n=470336&amp;date=02.12.2024&amp;dst=100946&amp;field=134&amp;demo=2" TargetMode="External"/><Relationship Id="rId100" Type="http://schemas.openxmlformats.org/officeDocument/2006/relationships/hyperlink" Target="https://login.consultant.ru/link/?req=doc&amp;base=LAW&amp;n=520077&amp;date=10.12.2025&amp;dst=100070&amp;field=134" TargetMode="External"/><Relationship Id="rId105" Type="http://schemas.openxmlformats.org/officeDocument/2006/relationships/hyperlink" Target="https://login.consultant.ru/link/?req=doc&amp;base=LAW&amp;n=470336&amp;date=02.12.2024&amp;dst=252&amp;field=134&amp;demo=2" TargetMode="External"/><Relationship Id="rId113" Type="http://schemas.openxmlformats.org/officeDocument/2006/relationships/hyperlink" Target="https://login.consultant.ru/link/?req=doc&amp;base=LAW&amp;n=520077&amp;date=10.12.2025&amp;dst=100070&amp;field=134" TargetMode="External"/><Relationship Id="rId118" Type="http://schemas.openxmlformats.org/officeDocument/2006/relationships/hyperlink" Target="https://login.consultant.ru/link/?req=doc&amp;base=LAW&amp;n=520077&amp;date=10.12.2025&amp;dst=100070&amp;field=134" TargetMode="External"/><Relationship Id="rId126" Type="http://schemas.openxmlformats.org/officeDocument/2006/relationships/hyperlink" Target="https://login.consultant.ru/link/?req=doc&amp;base=LAW&amp;n=520077&amp;date=10.12.2025&amp;dst=100152&amp;field=134" TargetMode="External"/><Relationship Id="rId134" Type="http://schemas.openxmlformats.org/officeDocument/2006/relationships/fontTable" Target="fontTable.xml"/><Relationship Id="rId8" Type="http://schemas.openxmlformats.org/officeDocument/2006/relationships/hyperlink" Target="https://login.consultant.ru/link/?req=doc&amp;base=LAW&amp;n=502792&amp;date=10.12.2025&amp;dst=100948&amp;field=134" TargetMode="External"/><Relationship Id="rId51" Type="http://schemas.openxmlformats.org/officeDocument/2006/relationships/hyperlink" Target="https://login.consultant.ru/link/?req=doc&amp;base=LAW&amp;n=470336&amp;date=02.12.2024&amp;dst=100946&amp;field=134&amp;demo=2" TargetMode="External"/><Relationship Id="rId72" Type="http://schemas.openxmlformats.org/officeDocument/2006/relationships/hyperlink" Target="https://login.consultant.ru/link/?req=doc&amp;base=LAW&amp;n=470336&amp;date=02.12.2024&amp;dst=252&amp;field=134&amp;demo=2" TargetMode="External"/><Relationship Id="rId80" Type="http://schemas.openxmlformats.org/officeDocument/2006/relationships/hyperlink" Target="https://login.consultant.ru/link/?req=doc&amp;base=LAW&amp;n=520077&amp;date=10.12.2025&amp;dst=100070&amp;field=134" TargetMode="External"/><Relationship Id="rId85" Type="http://schemas.openxmlformats.org/officeDocument/2006/relationships/hyperlink" Target="https://login.consultant.ru/link/?req=doc&amp;base=LAW&amp;n=520077&amp;date=10.12.2025&amp;dst=100070&amp;field=134" TargetMode="External"/><Relationship Id="rId93" Type="http://schemas.openxmlformats.org/officeDocument/2006/relationships/hyperlink" Target="https://login.consultant.ru/link/?req=doc&amp;base=LAW&amp;n=470336&amp;date=02.12.2024&amp;dst=100966&amp;field=134&amp;demo=2" TargetMode="External"/><Relationship Id="rId98" Type="http://schemas.openxmlformats.org/officeDocument/2006/relationships/hyperlink" Target="https://login.consultant.ru/link/?req=doc&amp;base=LAW&amp;n=520077&amp;date=10.12.2025&amp;dst=100070&amp;field=134" TargetMode="External"/><Relationship Id="rId121" Type="http://schemas.openxmlformats.org/officeDocument/2006/relationships/hyperlink" Target="https://login.consultant.ru/link/?req=doc&amp;base=LAW&amp;n=520077&amp;date=10.12.2025&amp;dst=100070&amp;field=134" TargetMode="External"/><Relationship Id="rId3" Type="http://schemas.openxmlformats.org/officeDocument/2006/relationships/settings" Target="settings.xml"/><Relationship Id="rId12" Type="http://schemas.openxmlformats.org/officeDocument/2006/relationships/hyperlink" Target="https://login.consultant.ru/link/?req=doc&amp;base=LAW&amp;n=470336&amp;date=02.12.2024&amp;dst=252&amp;field=134&amp;demo=2" TargetMode="External"/><Relationship Id="rId17" Type="http://schemas.openxmlformats.org/officeDocument/2006/relationships/hyperlink" Target="https://login.consultant.ru/link/?req=doc&amp;base=LAW&amp;n=470336&amp;date=02.12.2024&amp;dst=252&amp;field=134&amp;demo=2" TargetMode="External"/><Relationship Id="rId25" Type="http://schemas.openxmlformats.org/officeDocument/2006/relationships/hyperlink" Target="https://login.consultant.ru/link/?req=doc&amp;base=LAW&amp;n=520077&amp;date=10.12.2025&amp;dst=100023&amp;field=134" TargetMode="External"/><Relationship Id="rId33" Type="http://schemas.openxmlformats.org/officeDocument/2006/relationships/hyperlink" Target="https://login.consultant.ru/link/?req=doc&amp;base=LAW&amp;n=520077&amp;date=10.12.2025&amp;dst=100023&amp;field=134" TargetMode="External"/><Relationship Id="rId38" Type="http://schemas.openxmlformats.org/officeDocument/2006/relationships/hyperlink" Target="https://login.consultant.ru/link/?req=doc&amp;base=LAW&amp;n=520077&amp;date=10.12.2025&amp;dst=100023&amp;field=134" TargetMode="External"/><Relationship Id="rId46" Type="http://schemas.openxmlformats.org/officeDocument/2006/relationships/hyperlink" Target="https://login.consultant.ru/link/?req=doc&amp;base=LAW&amp;n=470336&amp;date=02.12.2024&amp;dst=1006&amp;field=134&amp;demo=2" TargetMode="External"/><Relationship Id="rId59" Type="http://schemas.openxmlformats.org/officeDocument/2006/relationships/hyperlink" Target="https://login.consultant.ru/link/?req=doc&amp;base=LAW&amp;n=470336&amp;date=02.12.2024&amp;dst=1038&amp;field=134&amp;demo=2" TargetMode="External"/><Relationship Id="rId67" Type="http://schemas.openxmlformats.org/officeDocument/2006/relationships/hyperlink" Target="https://login.consultant.ru/link/?req=doc&amp;base=LAW&amp;n=520077&amp;date=10.12.2025&amp;dst=100023&amp;field=134" TargetMode="External"/><Relationship Id="rId103" Type="http://schemas.openxmlformats.org/officeDocument/2006/relationships/hyperlink" Target="https://login.consultant.ru/link/?req=doc&amp;base=LAW&amp;n=520077&amp;date=10.12.2025&amp;dst=100070&amp;field=134" TargetMode="External"/><Relationship Id="rId108" Type="http://schemas.openxmlformats.org/officeDocument/2006/relationships/hyperlink" Target="https://login.consultant.ru/link/?req=doc&amp;base=LAW&amp;n=470336&amp;date=02.12.2024&amp;dst=100946&amp;field=134&amp;demo=2" TargetMode="External"/><Relationship Id="rId116" Type="http://schemas.openxmlformats.org/officeDocument/2006/relationships/hyperlink" Target="https://login.consultant.ru/link/?req=doc&amp;base=LAW&amp;n=520077&amp;date=10.12.2025&amp;dst=100070&amp;field=134" TargetMode="External"/><Relationship Id="rId124" Type="http://schemas.openxmlformats.org/officeDocument/2006/relationships/hyperlink" Target="https://login.consultant.ru/link/?req=doc&amp;base=LAW&amp;n=520077&amp;date=10.12.2025&amp;dst=100070&amp;field=134" TargetMode="External"/><Relationship Id="rId129" Type="http://schemas.openxmlformats.org/officeDocument/2006/relationships/hyperlink" Target="https://login.consultant.ru/link/?req=doc&amp;base=LAW&amp;n=520077&amp;date=10.12.2025&amp;dst=100153&amp;field=134" TargetMode="External"/><Relationship Id="rId20" Type="http://schemas.openxmlformats.org/officeDocument/2006/relationships/hyperlink" Target="https://login.consultant.ru/link/?req=doc&amp;base=LAW&amp;n=520077&amp;date=10.12.2025&amp;dst=100023&amp;field=134" TargetMode="External"/><Relationship Id="rId41" Type="http://schemas.openxmlformats.org/officeDocument/2006/relationships/hyperlink" Target="https://login.consultant.ru/link/?req=doc&amp;base=LAW&amp;n=470336&amp;date=02.12.2024&amp;dst=993&amp;field=134&amp;demo=2" TargetMode="External"/><Relationship Id="rId54" Type="http://schemas.openxmlformats.org/officeDocument/2006/relationships/hyperlink" Target="https://login.consultant.ru/link/?req=doc&amp;base=LAW&amp;n=470336&amp;date=02.12.2024&amp;dst=100946&amp;field=134&amp;demo=2" TargetMode="External"/><Relationship Id="rId62" Type="http://schemas.openxmlformats.org/officeDocument/2006/relationships/hyperlink" Target="https://login.consultant.ru/link/?req=doc&amp;base=LAW&amp;n=470336&amp;date=02.12.2024&amp;dst=881&amp;field=134&amp;demo=2" TargetMode="External"/><Relationship Id="rId70" Type="http://schemas.openxmlformats.org/officeDocument/2006/relationships/hyperlink" Target="https://login.consultant.ru/link/?req=doc&amp;base=LAW&amp;n=472984&amp;date=10.12.2025" TargetMode="External"/><Relationship Id="rId75" Type="http://schemas.openxmlformats.org/officeDocument/2006/relationships/hyperlink" Target="https://login.consultant.ru/link/?req=doc&amp;base=LAW&amp;n=470336&amp;date=02.12.2024&amp;dst=100946&amp;field=134&amp;demo=2" TargetMode="External"/><Relationship Id="rId83" Type="http://schemas.openxmlformats.org/officeDocument/2006/relationships/hyperlink" Target="https://login.consultant.ru/link/?req=doc&amp;base=LAW&amp;n=470336&amp;date=02.12.2024&amp;dst=881&amp;field=134&amp;demo=2" TargetMode="External"/><Relationship Id="rId88" Type="http://schemas.openxmlformats.org/officeDocument/2006/relationships/hyperlink" Target="https://login.consultant.ru/link/?req=doc&amp;base=LAW&amp;n=520077&amp;date=10.12.2025&amp;dst=100070&amp;field=134" TargetMode="External"/><Relationship Id="rId91" Type="http://schemas.openxmlformats.org/officeDocument/2006/relationships/hyperlink" Target="https://login.consultant.ru/link/?req=doc&amp;base=LAW&amp;n=470336&amp;date=02.12.2024&amp;dst=100967&amp;field=134&amp;demo=2" TargetMode="External"/><Relationship Id="rId96" Type="http://schemas.openxmlformats.org/officeDocument/2006/relationships/hyperlink" Target="https://login.consultant.ru/link/?req=doc&amp;base=LAW&amp;n=470336&amp;date=02.12.2024&amp;dst=252&amp;field=134&amp;demo=2" TargetMode="External"/><Relationship Id="rId111" Type="http://schemas.openxmlformats.org/officeDocument/2006/relationships/hyperlink" Target="https://login.consultant.ru/link/?req=doc&amp;base=LAW&amp;n=520077&amp;date=10.12.2025&amp;dst=100070&amp;field=134" TargetMode="External"/><Relationship Id="rId132" Type="http://schemas.openxmlformats.org/officeDocument/2006/relationships/hyperlink" Target="https://login.consultant.ru/link/?req=doc&amp;base=LAW&amp;n=470336&amp;date=02.12.2024&amp;dst=100946&amp;field=134&amp;demo=2"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login.consultant.ru/link/?req=doc&amp;base=LAW&amp;n=520077&amp;date=10.12.2025&amp;dst=100020&amp;field=134" TargetMode="External"/><Relationship Id="rId23" Type="http://schemas.openxmlformats.org/officeDocument/2006/relationships/hyperlink" Target="https://login.consultant.ru/link/?req=doc&amp;base=LAW&amp;n=470336&amp;date=02.12.2024&amp;dst=252&amp;field=134&amp;demo=2" TargetMode="External"/><Relationship Id="rId28" Type="http://schemas.openxmlformats.org/officeDocument/2006/relationships/hyperlink" Target="https://login.consultant.ru/link/?req=doc&amp;base=LAW&amp;n=470336&amp;date=02.12.2024&amp;dst=100935&amp;field=134&amp;demo=2" TargetMode="External"/><Relationship Id="rId36" Type="http://schemas.openxmlformats.org/officeDocument/2006/relationships/hyperlink" Target="https://login.consultant.ru/link/?req=doc&amp;base=LAW&amp;n=520077&amp;date=10.12.2025&amp;dst=100023&amp;field=134" TargetMode="External"/><Relationship Id="rId49" Type="http://schemas.openxmlformats.org/officeDocument/2006/relationships/hyperlink" Target="https://login.consultant.ru/link/?req=doc&amp;base=LAW&amp;n=470336&amp;date=02.12.2024&amp;dst=100934&amp;field=134&amp;demo=2" TargetMode="External"/><Relationship Id="rId57" Type="http://schemas.openxmlformats.org/officeDocument/2006/relationships/hyperlink" Target="https://login.consultant.ru/link/?req=doc&amp;base=LAW&amp;n=470336&amp;date=02.12.2024&amp;dst=252&amp;field=134&amp;demo=2" TargetMode="External"/><Relationship Id="rId106" Type="http://schemas.openxmlformats.org/officeDocument/2006/relationships/hyperlink" Target="https://login.consultant.ru/link/?req=doc&amp;base=LAW&amp;n=470336&amp;date=02.12.2024&amp;dst=100946&amp;field=134&amp;demo=2" TargetMode="External"/><Relationship Id="rId114" Type="http://schemas.openxmlformats.org/officeDocument/2006/relationships/hyperlink" Target="https://login.consultant.ru/link/?req=doc&amp;base=LAW&amp;n=520077&amp;date=10.12.2025&amp;dst=100070&amp;field=134" TargetMode="External"/><Relationship Id="rId119" Type="http://schemas.openxmlformats.org/officeDocument/2006/relationships/hyperlink" Target="https://login.consultant.ru/link/?req=doc&amp;base=LAW&amp;n=520077&amp;date=10.12.2025&amp;dst=100070&amp;field=134" TargetMode="External"/><Relationship Id="rId127" Type="http://schemas.openxmlformats.org/officeDocument/2006/relationships/hyperlink" Target="https://login.consultant.ru/link/?req=doc&amp;base=LAW&amp;n=502792&amp;date=10.12.2025&amp;dst=100678&amp;field=134" TargetMode="External"/><Relationship Id="rId10" Type="http://schemas.openxmlformats.org/officeDocument/2006/relationships/hyperlink" Target="https://login.consultant.ru/link/?req=doc&amp;base=LAW&amp;n=516721&amp;date=10.12.2025&amp;dst=873&amp;field=134" TargetMode="External"/><Relationship Id="rId31" Type="http://schemas.openxmlformats.org/officeDocument/2006/relationships/hyperlink" Target="https://login.consultant.ru/link/?req=doc&amp;base=LAW&amp;n=470336&amp;date=02.12.2024&amp;dst=881&amp;field=134&amp;demo=2" TargetMode="External"/><Relationship Id="rId44" Type="http://schemas.openxmlformats.org/officeDocument/2006/relationships/hyperlink" Target="https://login.consultant.ru/link/?req=doc&amp;base=LAW&amp;n=520077&amp;date=10.12.2025&amp;dst=100023&amp;field=134" TargetMode="External"/><Relationship Id="rId52" Type="http://schemas.openxmlformats.org/officeDocument/2006/relationships/hyperlink" Target="https://login.consultant.ru/link/?req=doc&amp;base=LAW&amp;n=470336&amp;date=02.12.2024&amp;dst=100946&amp;field=134&amp;demo=2" TargetMode="External"/><Relationship Id="rId60" Type="http://schemas.openxmlformats.org/officeDocument/2006/relationships/hyperlink" Target="https://login.consultant.ru/link/?req=doc&amp;base=LAW&amp;n=470336&amp;date=02.12.2024&amp;dst=1011&amp;field=134&amp;demo=2" TargetMode="External"/><Relationship Id="rId65" Type="http://schemas.openxmlformats.org/officeDocument/2006/relationships/hyperlink" Target="https://login.consultant.ru/link/?req=doc&amp;base=LAW&amp;n=520077&amp;date=10.12.2025&amp;dst=100023&amp;field=134" TargetMode="External"/><Relationship Id="rId73" Type="http://schemas.openxmlformats.org/officeDocument/2006/relationships/hyperlink" Target="https://login.consultant.ru/link/?req=doc&amp;base=LAW&amp;n=520077&amp;date=10.12.2025&amp;dst=100070&amp;field=134" TargetMode="External"/><Relationship Id="rId78" Type="http://schemas.openxmlformats.org/officeDocument/2006/relationships/hyperlink" Target="https://login.consultant.ru/link/?req=doc&amp;base=LAW&amp;n=470336&amp;date=02.12.2024&amp;dst=252&amp;field=134&amp;demo=2" TargetMode="External"/><Relationship Id="rId81" Type="http://schemas.openxmlformats.org/officeDocument/2006/relationships/hyperlink" Target="https://login.consultant.ru/link/?req=doc&amp;base=LAW&amp;n=520077&amp;date=10.12.2025&amp;dst=100070&amp;field=134" TargetMode="External"/><Relationship Id="rId86" Type="http://schemas.openxmlformats.org/officeDocument/2006/relationships/hyperlink" Target="https://login.consultant.ru/link/?req=doc&amp;base=LAW&amp;n=520077&amp;date=10.12.2025&amp;dst=100070&amp;field=134" TargetMode="External"/><Relationship Id="rId94" Type="http://schemas.openxmlformats.org/officeDocument/2006/relationships/hyperlink" Target="https://login.consultant.ru/link/?req=doc&amp;base=LAW&amp;n=470336&amp;date=02.12.2024&amp;dst=100967&amp;field=134&amp;demo=2" TargetMode="External"/><Relationship Id="rId99" Type="http://schemas.openxmlformats.org/officeDocument/2006/relationships/hyperlink" Target="https://login.consultant.ru/link/?req=doc&amp;base=LAW&amp;n=520077&amp;date=10.12.2025&amp;dst=100070&amp;field=134" TargetMode="External"/><Relationship Id="rId101" Type="http://schemas.openxmlformats.org/officeDocument/2006/relationships/hyperlink" Target="https://login.consultant.ru/link/?req=doc&amp;base=LAW&amp;n=520077&amp;date=10.12.2025&amp;dst=100070&amp;field=134" TargetMode="External"/><Relationship Id="rId122" Type="http://schemas.openxmlformats.org/officeDocument/2006/relationships/hyperlink" Target="https://login.consultant.ru/link/?req=doc&amp;base=LAW&amp;n=520077&amp;date=10.12.2025&amp;dst=100070&amp;field=134" TargetMode="External"/><Relationship Id="rId130" Type="http://schemas.openxmlformats.org/officeDocument/2006/relationships/hyperlink" Target="https://login.consultant.ru/link/?req=doc&amp;base=LAW&amp;n=520077&amp;date=10.12.2025&amp;dst=100162&amp;field=134" TargetMode="External"/><Relationship Id="rId13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LAW&amp;n=520077&amp;date=10.12.2025&amp;dst=100010&amp;field=134" TargetMode="External"/><Relationship Id="rId13" Type="http://schemas.openxmlformats.org/officeDocument/2006/relationships/hyperlink" Target="https://login.consultant.ru/link/?req=doc&amp;base=LAW&amp;n=520077&amp;date=10.12.2025&amp;dst=100013&amp;field=134" TargetMode="External"/><Relationship Id="rId18" Type="http://schemas.openxmlformats.org/officeDocument/2006/relationships/hyperlink" Target="https://login.consultant.ru/link/?req=doc&amp;base=LAW&amp;n=520077&amp;date=10.12.2025&amp;dst=100020&amp;field=134" TargetMode="External"/><Relationship Id="rId39" Type="http://schemas.openxmlformats.org/officeDocument/2006/relationships/hyperlink" Target="https://login.consultant.ru/link/?req=doc&amp;base=LAW&amp;n=520077&amp;date=10.12.2025&amp;dst=100023&amp;field=134" TargetMode="External"/><Relationship Id="rId109" Type="http://schemas.openxmlformats.org/officeDocument/2006/relationships/hyperlink" Target="https://login.consultant.ru/link/?req=doc&amp;base=LAW&amp;n=470336&amp;date=02.12.2024&amp;dst=252&amp;field=134&amp;demo=2" TargetMode="External"/><Relationship Id="rId34" Type="http://schemas.openxmlformats.org/officeDocument/2006/relationships/hyperlink" Target="https://login.consultant.ru/link/?req=doc&amp;base=LAW&amp;n=520077&amp;date=10.12.2025&amp;dst=100023&amp;field=134" TargetMode="External"/><Relationship Id="rId50" Type="http://schemas.openxmlformats.org/officeDocument/2006/relationships/hyperlink" Target="https://login.consultant.ru/link/?req=doc&amp;base=LAW&amp;n=470336&amp;date=02.12.2024&amp;dst=100946&amp;field=134&amp;demo=2" TargetMode="External"/><Relationship Id="rId55" Type="http://schemas.openxmlformats.org/officeDocument/2006/relationships/hyperlink" Target="https://login.consultant.ru/link/?req=doc&amp;base=LAW&amp;n=470336&amp;date=02.12.2024&amp;dst=1080&amp;field=134&amp;demo=2" TargetMode="External"/><Relationship Id="rId76" Type="http://schemas.openxmlformats.org/officeDocument/2006/relationships/hyperlink" Target="https://login.consultant.ru/link/?req=doc&amp;base=LAW&amp;n=470336&amp;date=02.12.2024&amp;dst=252&amp;field=134&amp;demo=2" TargetMode="External"/><Relationship Id="rId97" Type="http://schemas.openxmlformats.org/officeDocument/2006/relationships/hyperlink" Target="https://login.consultant.ru/link/?req=doc&amp;base=LAW&amp;n=470336&amp;date=02.12.2024&amp;dst=1006&amp;field=134&amp;demo=2" TargetMode="External"/><Relationship Id="rId104" Type="http://schemas.openxmlformats.org/officeDocument/2006/relationships/hyperlink" Target="https://login.consultant.ru/link/?req=doc&amp;base=LAW&amp;n=470336&amp;date=02.12.2024&amp;dst=100946&amp;field=134&amp;demo=2" TargetMode="External"/><Relationship Id="rId120" Type="http://schemas.openxmlformats.org/officeDocument/2006/relationships/hyperlink" Target="https://login.consultant.ru/link/?req=doc&amp;base=LAW&amp;n=520077&amp;date=10.12.2025&amp;dst=100070&amp;field=134" TargetMode="External"/><Relationship Id="rId125" Type="http://schemas.openxmlformats.org/officeDocument/2006/relationships/hyperlink" Target="https://login.consultant.ru/link/?req=doc&amp;base=LAW&amp;n=502792&amp;date=10.12.2025&amp;dst=100021&amp;field=134" TargetMode="External"/><Relationship Id="rId7" Type="http://schemas.openxmlformats.org/officeDocument/2006/relationships/hyperlink" Target="https://login.consultant.ru/link/?req=doc&amp;base=LAW&amp;n=470336&amp;date=02.12.2024&amp;dst=100831&amp;field=134&amp;demo=2" TargetMode="External"/><Relationship Id="rId71" Type="http://schemas.openxmlformats.org/officeDocument/2006/relationships/hyperlink" Target="https://login.consultant.ru/link/?req=doc&amp;base=LAW&amp;n=470336&amp;date=02.12.2024&amp;dst=100946&amp;field=134&amp;demo=2" TargetMode="External"/><Relationship Id="rId92" Type="http://schemas.openxmlformats.org/officeDocument/2006/relationships/hyperlink" Target="https://login.consultant.ru/link/?req=doc&amp;base=LAW&amp;n=470336&amp;date=02.12.2024&amp;dst=100967&amp;field=134&amp;demo=2" TargetMode="External"/><Relationship Id="rId2" Type="http://schemas.openxmlformats.org/officeDocument/2006/relationships/styles" Target="styles.xml"/><Relationship Id="rId29" Type="http://schemas.openxmlformats.org/officeDocument/2006/relationships/hyperlink" Target="https://login.consultant.ru/link/?req=doc&amp;base=LAW&amp;n=470336&amp;date=02.12.2024&amp;dst=100936&amp;field=134&amp;demo=2" TargetMode="External"/><Relationship Id="rId24" Type="http://schemas.openxmlformats.org/officeDocument/2006/relationships/hyperlink" Target="https://login.consultant.ru/link/?req=doc&amp;base=LAW&amp;n=520077&amp;date=10.12.2025&amp;dst=100023&amp;field=134" TargetMode="External"/><Relationship Id="rId40" Type="http://schemas.openxmlformats.org/officeDocument/2006/relationships/hyperlink" Target="https://login.consultant.ru/link/?req=doc&amp;base=LAW&amp;n=470336&amp;date=02.12.2024&amp;dst=252&amp;field=134&amp;demo=2" TargetMode="External"/><Relationship Id="rId45" Type="http://schemas.openxmlformats.org/officeDocument/2006/relationships/hyperlink" Target="https://login.consultant.ru/link/?req=doc&amp;base=LAW&amp;n=470336&amp;date=02.12.2024&amp;dst=100946&amp;field=134&amp;demo=2" TargetMode="External"/><Relationship Id="rId66" Type="http://schemas.openxmlformats.org/officeDocument/2006/relationships/hyperlink" Target="https://login.consultant.ru/link/?req=doc&amp;base=LAW&amp;n=520077&amp;date=10.12.2025&amp;dst=100023&amp;field=134" TargetMode="External"/><Relationship Id="rId87" Type="http://schemas.openxmlformats.org/officeDocument/2006/relationships/hyperlink" Target="https://login.consultant.ru/link/?req=doc&amp;base=LAW&amp;n=520077&amp;date=10.12.2025&amp;dst=100070&amp;field=134" TargetMode="External"/><Relationship Id="rId110" Type="http://schemas.openxmlformats.org/officeDocument/2006/relationships/hyperlink" Target="https://login.consultant.ru/link/?req=doc&amp;base=LAW&amp;n=520077&amp;date=10.12.2025&amp;dst=100070&amp;field=134" TargetMode="External"/><Relationship Id="rId115" Type="http://schemas.openxmlformats.org/officeDocument/2006/relationships/hyperlink" Target="https://login.consultant.ru/link/?req=doc&amp;base=LAW&amp;n=520077&amp;date=10.12.2025&amp;dst=100070&amp;field=134" TargetMode="External"/><Relationship Id="rId131" Type="http://schemas.openxmlformats.org/officeDocument/2006/relationships/hyperlink" Target="https://login.consultant.ru/link/?req=doc&amp;base=LAW&amp;n=520077&amp;date=10.12.2025&amp;dst=100165&amp;field=134" TargetMode="External"/><Relationship Id="rId61" Type="http://schemas.openxmlformats.org/officeDocument/2006/relationships/hyperlink" Target="https://login.consultant.ru/link/?req=doc&amp;base=LAW&amp;n=470336&amp;date=02.12.2024&amp;dst=873&amp;field=134&amp;demo=2" TargetMode="External"/><Relationship Id="rId82" Type="http://schemas.openxmlformats.org/officeDocument/2006/relationships/hyperlink" Target="https://login.consultant.ru/link/?req=doc&amp;base=LAW&amp;n=470336&amp;date=02.12.2024&amp;dst=881&amp;field=134&amp;demo=2" TargetMode="External"/><Relationship Id="rId19" Type="http://schemas.openxmlformats.org/officeDocument/2006/relationships/hyperlink" Target="https://login.consultant.ru/link/?req=doc&amp;base=LAW&amp;n=520077&amp;date=10.12.2025&amp;dst=100027&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38</Pages>
  <Words>25328</Words>
  <Characters>144375</Characters>
  <Application>Microsoft Office Word</Application>
  <DocSecurity>0</DocSecurity>
  <Lines>1203</Lines>
  <Paragraphs>338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GSV</dc:creator>
  <cp:lastModifiedBy>Пользователь</cp:lastModifiedBy>
  <cp:revision>64</cp:revision>
  <dcterms:created xsi:type="dcterms:W3CDTF">2025-11-26T08:38:00Z</dcterms:created>
  <dcterms:modified xsi:type="dcterms:W3CDTF">2026-01-14T08:10:00Z</dcterms:modified>
</cp:coreProperties>
</file>